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200" w:vertAnchor="page" w:horzAnchor="margin" w:tblpX="0" w:tblpY="886"/>
        <w:tblW w:w="9435.0" w:type="dxa"/>
        <w:jc w:val="left"/>
        <w:tblInd w:w="-115.0" w:type="dxa"/>
        <w:tblBorders>
          <w:top w:color="000000" w:space="0" w:sz="18" w:val="single"/>
          <w:left w:color="000000" w:space="0" w:sz="18" w:val="single"/>
          <w:bottom w:color="000000" w:space="0" w:sz="18" w:val="single"/>
          <w:right w:color="000000" w:space="0" w:sz="18" w:val="single"/>
        </w:tblBorders>
        <w:tblLayout w:type="fixed"/>
        <w:tblLook w:val="0400"/>
      </w:tblPr>
      <w:tblGrid>
        <w:gridCol w:w="9435"/>
        <w:tblGridChange w:id="0">
          <w:tblGrid>
            <w:gridCol w:w="9435"/>
          </w:tblGrid>
        </w:tblGridChange>
      </w:tblGrid>
      <w:tr>
        <w:trPr>
          <w:cantSplit w:val="0"/>
          <w:trHeight w:val="14610" w:hRule="atLeast"/>
          <w:tblHeader w:val="0"/>
        </w:trPr>
        <w:tc>
          <w:tcPr>
            <w:tcBorders>
              <w:top w:color="000000" w:space="0" w:sz="18" w:val="single"/>
              <w:bottom w:color="000000" w:space="0" w:sz="18" w:val="single"/>
            </w:tcBorders>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mallCaps w:val="1"/>
                <w:sz w:val="18"/>
                <w:szCs w:val="18"/>
              </w:rPr>
            </w:pPr>
            <w:r w:rsidDel="00000000" w:rsidR="00000000" w:rsidRPr="00000000">
              <w:rPr>
                <w:rFonts w:ascii="Arial" w:cs="Arial" w:eastAsia="Arial" w:hAnsi="Arial"/>
                <w:smallCaps w:val="1"/>
                <w:sz w:val="18"/>
                <w:szCs w:val="18"/>
                <w:rtl w:val="0"/>
              </w:rPr>
              <w:t xml:space="preserve">АДМИНИСТРАЦИЯ ГОРОДА ТОМСКА </w:t>
            </w:r>
          </w:p>
          <w:p w:rsidR="00000000" w:rsidDel="00000000" w:rsidP="00000000" w:rsidRDefault="00000000" w:rsidRPr="00000000" w14:paraId="00000004">
            <w:pPr>
              <w:spacing w:after="0" w:line="240" w:lineRule="auto"/>
              <w:jc w:val="center"/>
              <w:rPr>
                <w:rFonts w:ascii="Arial" w:cs="Arial" w:eastAsia="Arial" w:hAnsi="Arial"/>
                <w:smallCaps w:val="1"/>
                <w:sz w:val="18"/>
                <w:szCs w:val="18"/>
              </w:rPr>
            </w:pPr>
            <w:r w:rsidDel="00000000" w:rsidR="00000000" w:rsidRPr="00000000">
              <w:rPr>
                <w:rFonts w:ascii="Arial" w:cs="Arial" w:eastAsia="Arial" w:hAnsi="Arial"/>
                <w:smallCaps w:val="1"/>
                <w:sz w:val="18"/>
                <w:szCs w:val="18"/>
                <w:rtl w:val="0"/>
              </w:rPr>
              <w:t xml:space="preserve">ДЕПАРТАМЕНТ ОБРАЗОВАНИЯ </w:t>
            </w:r>
          </w:p>
          <w:p w:rsidR="00000000" w:rsidDel="00000000" w:rsidP="00000000" w:rsidRDefault="00000000" w:rsidRPr="00000000" w14:paraId="00000005">
            <w:pPr>
              <w:spacing w:after="0" w:line="240" w:lineRule="auto"/>
              <w:jc w:val="center"/>
              <w:rPr>
                <w:rFonts w:ascii="Arial" w:cs="Arial" w:eastAsia="Arial" w:hAnsi="Arial"/>
                <w:smallCaps w:val="1"/>
                <w:sz w:val="18"/>
                <w:szCs w:val="18"/>
              </w:rPr>
            </w:pPr>
            <w:r w:rsidDel="00000000" w:rsidR="00000000" w:rsidRPr="00000000">
              <w:rPr>
                <w:rFonts w:ascii="Arial" w:cs="Arial" w:eastAsia="Arial" w:hAnsi="Arial"/>
                <w:smallCaps w:val="1"/>
                <w:sz w:val="18"/>
                <w:szCs w:val="18"/>
                <w:rtl w:val="0"/>
              </w:rPr>
              <w:t xml:space="preserve">МУНИЦИПАЛЬНОЕ АВТОНОМНОЕ ОБЩЕОБРАЗОВАТЕЛЬНОЕ УЧРЕЖДЕНИЕ </w:t>
            </w:r>
          </w:p>
          <w:p w:rsidR="00000000" w:rsidDel="00000000" w:rsidP="00000000" w:rsidRDefault="00000000" w:rsidRPr="00000000" w14:paraId="00000006">
            <w:pPr>
              <w:spacing w:after="0" w:line="240" w:lineRule="auto"/>
              <w:jc w:val="center"/>
              <w:rPr>
                <w:rFonts w:ascii="Arial" w:cs="Arial" w:eastAsia="Arial" w:hAnsi="Arial"/>
                <w:b w:val="1"/>
                <w:smallCaps w:val="1"/>
                <w:sz w:val="18"/>
                <w:szCs w:val="18"/>
              </w:rPr>
            </w:pPr>
            <w:r w:rsidDel="00000000" w:rsidR="00000000" w:rsidRPr="00000000">
              <w:rPr>
                <w:rFonts w:ascii="Arial" w:cs="Arial" w:eastAsia="Arial" w:hAnsi="Arial"/>
                <w:b w:val="1"/>
                <w:smallCaps w:val="1"/>
                <w:sz w:val="18"/>
                <w:szCs w:val="18"/>
                <w:rtl w:val="0"/>
              </w:rPr>
              <w:t xml:space="preserve">ОСНОВНАЯ ОБЩЕОБРАЗОВАТЕЛЬНАЯ ШКОЛА ДЛЯ УЧАЩИХСЯ </w:t>
            </w:r>
          </w:p>
          <w:p w:rsidR="00000000" w:rsidDel="00000000" w:rsidP="00000000" w:rsidRDefault="00000000" w:rsidRPr="00000000" w14:paraId="00000007">
            <w:pPr>
              <w:spacing w:after="0" w:line="240" w:lineRule="auto"/>
              <w:ind w:right="-2"/>
              <w:jc w:val="center"/>
              <w:rPr>
                <w:rFonts w:ascii="Arial" w:cs="Arial" w:eastAsia="Arial" w:hAnsi="Arial"/>
                <w:b w:val="1"/>
                <w:sz w:val="24"/>
                <w:szCs w:val="24"/>
              </w:rPr>
            </w:pPr>
            <w:r w:rsidDel="00000000" w:rsidR="00000000" w:rsidRPr="00000000">
              <w:rPr>
                <w:rFonts w:ascii="Arial" w:cs="Arial" w:eastAsia="Arial" w:hAnsi="Arial"/>
                <w:b w:val="1"/>
                <w:smallCaps w:val="1"/>
                <w:sz w:val="18"/>
                <w:szCs w:val="18"/>
                <w:rtl w:val="0"/>
              </w:rPr>
              <w:t xml:space="preserve">С ОГРАНИЧЕННЫМИ ВОЗМОЖНОСТЯМИ ЗДОРОВЬЯ №45 </w:t>
            </w:r>
            <w:r w:rsidDel="00000000" w:rsidR="00000000" w:rsidRPr="00000000">
              <w:rPr>
                <w:rFonts w:ascii="Arial" w:cs="Arial" w:eastAsia="Arial" w:hAnsi="Arial"/>
                <w:b w:val="1"/>
                <w:sz w:val="18"/>
                <w:szCs w:val="18"/>
                <w:rtl w:val="0"/>
              </w:rPr>
              <w:t xml:space="preserve">г</w:t>
            </w:r>
            <w:r w:rsidDel="00000000" w:rsidR="00000000" w:rsidRPr="00000000">
              <w:rPr>
                <w:rFonts w:ascii="Arial" w:cs="Arial" w:eastAsia="Arial" w:hAnsi="Arial"/>
                <w:b w:val="1"/>
                <w:smallCaps w:val="1"/>
                <w:sz w:val="18"/>
                <w:szCs w:val="18"/>
                <w:rtl w:val="0"/>
              </w:rPr>
              <w:t xml:space="preserve">. ТОМСКА</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ab/>
              <w:tab/>
              <w:tab/>
              <w:t xml:space="preserve">                                                     </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jc w:val="center"/>
              <w:rPr>
                <w:b w:val="1"/>
                <w:sz w:val="56"/>
                <w:szCs w:val="56"/>
              </w:rPr>
            </w:pPr>
            <w:r w:rsidDel="00000000" w:rsidR="00000000" w:rsidRPr="00000000">
              <w:rPr>
                <w:rFonts w:ascii="Arial" w:cs="Arial" w:eastAsia="Arial" w:hAnsi="Arial"/>
                <w:b w:val="1"/>
                <w:sz w:val="28"/>
                <w:szCs w:val="28"/>
                <w:rtl w:val="0"/>
              </w:rPr>
              <w:t xml:space="preserve"> </w:t>
            </w:r>
            <w:r w:rsidDel="00000000" w:rsidR="00000000" w:rsidRPr="00000000">
              <w:rPr>
                <w:rFonts w:ascii="Times New Roman" w:cs="Times New Roman" w:eastAsia="Times New Roman" w:hAnsi="Times New Roman"/>
                <w:b w:val="1"/>
                <w:sz w:val="56"/>
                <w:szCs w:val="56"/>
                <w:rtl w:val="0"/>
              </w:rPr>
              <w:t xml:space="preserve"> </w:t>
            </w: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rtl w:val="0"/>
              </w:rPr>
              <w:t xml:space="preserve">РАБОЧАЯ ПРОГРАММА ВОСПИТАНИЯ </w:t>
            </w:r>
            <w:r w:rsidDel="00000000" w:rsidR="00000000" w:rsidRPr="00000000">
              <w:rPr>
                <w:rtl w:val="0"/>
              </w:rPr>
            </w:r>
          </w:p>
          <w:p w:rsidR="00000000" w:rsidDel="00000000" w:rsidP="00000000" w:rsidRDefault="00000000" w:rsidRPr="00000000" w14:paraId="00000014">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ind w:right="459"/>
              <w:jc w:val="righ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8">
            <w:pPr>
              <w:spacing w:after="0" w:line="240" w:lineRule="auto"/>
              <w:ind w:right="459"/>
              <w:jc w:val="right"/>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19">
            <w:pPr>
              <w:spacing w:after="0" w:line="240" w:lineRule="auto"/>
              <w:ind w:left="175"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A">
            <w:pPr>
              <w:spacing w:after="0" w:line="240" w:lineRule="auto"/>
              <w:jc w:val="right"/>
              <w:rPr>
                <w:rFonts w:ascii="Arial" w:cs="Arial" w:eastAsia="Arial" w:hAnsi="Arial"/>
                <w:i w:val="1"/>
              </w:rPr>
            </w:pPr>
            <w:r w:rsidDel="00000000" w:rsidR="00000000" w:rsidRPr="00000000">
              <w:rPr>
                <w:rtl w:val="0"/>
              </w:rPr>
            </w:r>
          </w:p>
          <w:p w:rsidR="00000000" w:rsidDel="00000000" w:rsidP="00000000" w:rsidRDefault="00000000" w:rsidRPr="00000000" w14:paraId="0000001B">
            <w:pPr>
              <w:spacing w:after="0" w:line="240" w:lineRule="auto"/>
              <w:ind w:left="175"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C">
            <w:pPr>
              <w:spacing w:after="0" w:line="240" w:lineRule="auto"/>
              <w:ind w:left="175"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D">
            <w:pPr>
              <w:spacing w:after="0" w:line="240" w:lineRule="auto"/>
              <w:ind w:left="175"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E">
            <w:pPr>
              <w:spacing w:after="0" w:line="240" w:lineRule="auto"/>
              <w:ind w:left="175"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240" w:lineRule="auto"/>
              <w:ind w:left="1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keepNext w:val="1"/>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г. Томск </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7350" w:w="11920" w:orient="portrait"/>
          <w:pgMar w:bottom="0" w:top="1539" w:left="1027" w:right="470" w:header="720" w:footer="720"/>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4196.0" w:type="dxa"/>
        <w:jc w:val="left"/>
        <w:tblInd w:w="-291.0" w:type="dxa"/>
        <w:tblBorders>
          <w:top w:color="000000" w:space="0" w:sz="0" w:val="nil"/>
          <w:left w:color="000000" w:space="0" w:sz="0" w:val="nil"/>
          <w:bottom w:color="000000" w:space="0" w:sz="0" w:val="nil"/>
          <w:right w:color="000000" w:space="0" w:sz="0" w:val="nil"/>
        </w:tblBorders>
        <w:tblLayout w:type="fixed"/>
        <w:tblLook w:val="0000"/>
      </w:tblPr>
      <w:tblGrid>
        <w:gridCol w:w="9180"/>
        <w:gridCol w:w="5016"/>
        <w:tblGridChange w:id="0">
          <w:tblGrid>
            <w:gridCol w:w="9180"/>
            <w:gridCol w:w="5016"/>
          </w:tblGrid>
        </w:tblGridChange>
      </w:tblGrid>
      <w:tr>
        <w:trPr>
          <w:cantSplit w:val="0"/>
          <w:trHeight w:val="127" w:hRule="atLeast"/>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Общие сведения………………………………………………………………3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Пояснительная записка………………………………………………………4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организуемого воспитательного процесса:…………………5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-специфика воспитательной деятельности;</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принципы воспитания;</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1. ЦЕЛЕВОЙ </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Цель и задачи воспитания обучающихся с легкой умственной отсталостью (интеллектуальными нарушениями)…………………. ……..10</w:t>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rHeight w:val="312" w:hRule="atLeast"/>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Целевые ориентиры результатов воспитания обучающихся с легкой умственной отсталостью (интеллектуальными нарушениями)…………..12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2. СОДЕРЖАТЕЛЬНЫЙ</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Виды, формы и содержание воспитательной деятельности…………13</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Инвариантные модули………………………………………………….13</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Вариативные модули…………………………………………………...18</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3. ОРГАНИЗАЦИОННЫЙ</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Анализ воспитательного процесса……………………………………..20</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Календарный план воспитательной работы…………………………...21</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tl w:val="0"/>
              </w:rPr>
            </w:r>
          </w:p>
        </w:tc>
      </w:tr>
    </w:tbl>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Рабочая программа воспитания обучающихся является обязательной частью адаптированной основной образовательной программы общего образования детей с интеллектуальными нарушениями </w:t>
      </w: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униципального </w:t>
      </w:r>
      <w:r w:rsidDel="00000000" w:rsidR="00000000" w:rsidRPr="00000000">
        <w:rPr>
          <w:rFonts w:ascii="Times New Roman" w:cs="Times New Roman" w:eastAsia="Times New Roman" w:hAnsi="Times New Roman"/>
          <w:sz w:val="24"/>
          <w:szCs w:val="24"/>
          <w:rtl w:val="0"/>
        </w:rPr>
        <w:t xml:space="preserve">автономного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общеобразовательного учреждения основной общеобразовательной школы для учащихся с ограниченными возможностями здоровья №45 г. Томска.</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Назначение Программы воспитания обучающихся – поддержка и развитие воспитательной работы в </w:t>
      </w:r>
      <w:r w:rsidDel="00000000" w:rsidR="00000000" w:rsidRPr="00000000">
        <w:rPr>
          <w:rFonts w:ascii="Times New Roman" w:cs="Times New Roman" w:eastAsia="Times New Roman" w:hAnsi="Times New Roman"/>
          <w:sz w:val="24"/>
          <w:szCs w:val="24"/>
          <w:rtl w:val="0"/>
        </w:rPr>
        <w:t xml:space="preserve">МАОУ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ООШ №45 г. Томска, помощь педагогическим работникам в систематизации воспитательной деятельности с учётом особых образовательных потребностей детей. Программа (Вариант 1) реализуется в тесной взаимосвязи урочной и внеурочной деятельности, в том числе с привлечением ресурсов дополнительного образования, а именно адаптированных дополнительных общеразвивающих программ.</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согласуется с Примерной рабочей программой воспитания для общеобразовательных организаций (утв. решением федерального учебно-методического объединения по общему образованию протокол от 23 июня 2022 г. № 3/22),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и опирается на программные материалы по разработке программ воспитания обучающихся с ОВЗ, подготовленные ФГБОУ ВО "Московский педагогический государственный университет" по заказу Минпросвещения России.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разработана с учётом:</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29.12.2012 года № 273 «ФЗ «Об образовании в Российской Федерации» статья 2 п.16, статья 28 п.6, статья 55 п.3, статья 79 п.5;</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года № 1599;</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Стратегии развития воспитания в Российской Федерации на период до 2025 года (распоряжение Правительства Российской Федерации от 29 мая 2015 г. № 996-p) и Плана мероприятий по её реализации в 2021 — 2025 гг. (распоряжение Правительства Российской Федерации от 12 ноября 2020 г.№ 2945-p);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Стратегии национальной безопасности Российской Федерации (Указ Президента Российской Федерации от 2 июля 2021 г. № 400);</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Концепции развития дополнительного образования детей до 2030 г. (распоряжение Правительства РФ от 31 марта 2022 г. N 678-р);</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Санитарно-эпидемиологических требований к организации воспитания и обучения, отдыха и оздоровления детей и молодежи от 28 сентября 2020 г. N 28 «Об утверждении санитарных правил СП 2.4.3648-20».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направлена:</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приобщение обучающихся с умственной отсталостью (интеллектуальными нарушениями) к общей культуре; </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разностороннее развитие их личности в соответствии с принятыми в семье и обществе духовно-нравственными и социокультурными ценностями; </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российским традиционным духовным ценностям, ценностям своей этнической группы, освоение правил и норм поведения, принятых в российском обществе; </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истории России и родного края; </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российской культурной и гражданской идентичности обучающихся с умственной отсталостью (интеллектуальными нарушениями) с учетом их особых образовательных потребностей в части воспитания.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воспитания ориентирует педагогические коллективы на совместную работу, на создание и развитие внутришкольных детско-взрослых сообществ, поддерживает традиционную для отечественной сферы образования нравственную, гуманистическую основу, приоритет воспитательных задач, а именно: развитие жизненной компетенции обучающихся, всестороннее развитие личности с целью социализации, интеграции в общество.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Рабочая программа воспитания обучающихся призвана помочь:</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максимально раскрыть личностный потенциал с опорой на признанные общечеловеческие ценности и смыслы; </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быть готовыми к активному диалогу с социумом с учетом взаимного уважения и разделенной ответственности; </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проявлять максимально возможную самостоятельность в поступках, суждениях, частной и общественной жизни.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воспитания обучающихся, получающих общее образование,  включает следующие разделы:</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Раздел «Пояснительная записка»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указанием статуса документа, его места в комплексе программно-методического обеспечения воспитательного процесса школы.</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 Раздел «Особенности организуемого в школе воспитательного процесса»,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раскрывающий специфику деятельности МАОУ ООШ №45 г. Томска в сфере воспитания.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- 3. Раздел «Цель и задачи воспитания»,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котором на основе базовых общественных ценностей формулируется цель и задачи воспитания школьников с ОВЗ.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Раздел «Планируемые (ожидаемые) результаты воспитания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где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- 5. Раздел «Виды, формы и содержание деятельности»,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котором определено каким образом осуществляется достижение поставленных цели и задач воспитания школьников с ОВЗ.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- 6. Раздел «Самоанализ воспитательной работы»,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котором представлено, каким образом в школе осуществляется самоанализ организуемой воспитательной работы. Приведен перечень основных его направлений, который дополнен указанием на его критерии и способы его осуществления. </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- 7. Раздел «Приложение». </w:t>
      </w:r>
      <w:r w:rsidDel="00000000" w:rsidR="00000000" w:rsidRPr="00000000">
        <w:rPr>
          <w:rFonts w:ascii="Times New Roman" w:cs="Times New Roman" w:eastAsia="Times New Roman" w:hAnsi="Times New Roman"/>
          <w:sz w:val="24"/>
          <w:szCs w:val="24"/>
          <w:rtl w:val="0"/>
        </w:rPr>
        <w:t xml:space="preserve">В Приложении к Программе воспитания обучающихся приведен ежегодный календарный план воспитательной работы, являющийся ее обязательным компонентом. Календарный план разрабатывается и обновляется каждый учебный год.</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ПОЯСНИТЕЛЬНАЯ ЗАПИСКА</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Воспитательная деятельность в МАОУ ООШ №45 г. Томска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996-p).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000000" w:rsidDel="00000000" w:rsidP="00000000" w:rsidRDefault="00000000" w:rsidRPr="00000000" w14:paraId="00000086">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Программа воспитания направлена:</w:t>
      </w:r>
    </w:p>
    <w:p w:rsidR="00000000" w:rsidDel="00000000" w:rsidP="00000000" w:rsidRDefault="00000000" w:rsidRPr="00000000" w14:paraId="000000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удовлетворение особых образовательных потребностей обучающихся; </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согласование воспитательных задач и коррекционной помощи в овладении базовым содержанием обучения;</w:t>
      </w:r>
    </w:p>
    <w:p w:rsidR="00000000" w:rsidDel="00000000" w:rsidP="00000000" w:rsidRDefault="00000000" w:rsidRPr="00000000" w14:paraId="000000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эмоционально-личностное развитие, развитие коммуникативной сферы,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помощь обучающимся с умственной отсталостью максимально раскрыть личностный потенциал, с опорой на признанные общечеловеческие ценности и смыслы; </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проявление максимально возможной самостоятельности в поступках, суждениях, частной и общественной жизни.</w:t>
      </w:r>
    </w:p>
    <w:p w:rsidR="00000000" w:rsidDel="00000000" w:rsidP="00000000" w:rsidRDefault="00000000" w:rsidRPr="00000000" w14:paraId="0000008C">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программе воспитания раскрыты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развития личности обучающегося в соответствии с требованиями (интеллектуальными нарушениями), комплексной психолого-педагогической помощи в успешной социализации и социальной адаптации школьников. </w:t>
      </w:r>
    </w:p>
    <w:p w:rsidR="00000000" w:rsidDel="00000000" w:rsidP="00000000" w:rsidRDefault="00000000" w:rsidRPr="00000000" w14:paraId="0000008E">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Формирование общей культуры обучающегося, обеспечивающей его разностороннее развитие: </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нравственно-эстетическое, социально-личностное, познавательное, физическое; </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основ гражданской идентичности и мировоззрения в соответствии с принятыми в семье и обществе духовно-нравственными и социокультурными ценностями; </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самооценки с осознанием своих возможностей в учении, способности адекватно судить о причинах своего успеха (неуспеха) в учении;</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умение видеть свои достоинства и недостатки, уважать себя и верить в успех; </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и развитие значимых мотивов учебной деятельности, любознательности и интереса к новому содержанию и способам решения проблем; </w:t>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стремления к совершенствованию своих способностей, ориентации на образец поведения «хорошего ученика» как примера для подражания;</w:t>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формирование умения ориентироваться в пространственной и социально-бытовой среде; </w:t>
      </w:r>
    </w:p>
    <w:p w:rsidR="00000000" w:rsidDel="00000000" w:rsidP="00000000" w:rsidRDefault="00000000" w:rsidRPr="00000000" w14:paraId="0000009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владение навыками коммуникации и принятыми ритуалами социального взаимодействия; </w:t>
      </w:r>
    </w:p>
    <w:p w:rsidR="00000000" w:rsidDel="00000000" w:rsidP="00000000" w:rsidRDefault="00000000" w:rsidRPr="00000000" w14:paraId="0000009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к осмыслению и дифференциации картины мира, ее временно-пространственной организации; </w:t>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установки на поддержание здоровьесбережения, охрану сохранных анализаторов.</w:t>
      </w:r>
    </w:p>
    <w:p w:rsidR="00000000" w:rsidDel="00000000" w:rsidP="00000000" w:rsidRDefault="00000000" w:rsidRPr="00000000" w14:paraId="00000099">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Воспитательная работа ориентирована:</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помощь в формировании полноценной жизненной компетенции обучающегося; </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развитие адекватных отношений между ребенком, учителями, одноклассниками и другими обучающимися, родителями; </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профилактику внутриличностных и межличностных конфликтов в классе, школе;</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поддержание эмоционально комфортной обстановки в обучении;</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развитие компенсаторных способов деятельности в учебно-познавательном процессе и повседневной жизни; </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развитие познавательного интереса, познавательной активности;</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расширение умения адекватно использовать речевые и неречевые средства общения;</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b w:val="0"/>
          <w:i w:val="0"/>
          <w:smallCaps w:val="0"/>
          <w:strike w:val="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систематическое и целенаправленное развитие всех органов чувств.</w:t>
      </w:r>
    </w:p>
    <w:p w:rsidR="00000000" w:rsidDel="00000000" w:rsidP="00000000" w:rsidRDefault="00000000" w:rsidRPr="00000000" w14:paraId="000000A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Программа воспитания обучающихся с умственной отсталостью, помогает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образовательной организации.</w:t>
      </w:r>
    </w:p>
    <w:p w:rsidR="00000000" w:rsidDel="00000000" w:rsidP="00000000" w:rsidRDefault="00000000" w:rsidRPr="00000000" w14:paraId="000000A3">
      <w:pPr>
        <w:spacing w:after="0"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ОСОБЕННОСТИ ОРГАНИЗУЕМОГО ВОСПИТАТЕЛЬНОГО ПРОЦЕССА</w:t>
      </w:r>
    </w:p>
    <w:p w:rsidR="00000000" w:rsidDel="00000000" w:rsidP="00000000" w:rsidRDefault="00000000" w:rsidRPr="00000000" w14:paraId="000000A4">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Муниципальное</w:t>
      </w:r>
      <w:r w:rsidDel="00000000" w:rsidR="00000000" w:rsidRPr="00000000">
        <w:rPr>
          <w:rFonts w:ascii="Times New Roman" w:cs="Times New Roman" w:eastAsia="Times New Roman" w:hAnsi="Times New Roman"/>
          <w:sz w:val="24"/>
          <w:szCs w:val="24"/>
          <w:rtl w:val="0"/>
        </w:rPr>
        <w:t xml:space="preserve"> автономное</w:t>
      </w:r>
      <w:r w:rsidDel="00000000" w:rsidR="00000000" w:rsidRPr="00000000">
        <w:rPr>
          <w:rFonts w:ascii="Times New Roman" w:cs="Times New Roman" w:eastAsia="Times New Roman" w:hAnsi="Times New Roman"/>
          <w:color w:val="000000"/>
          <w:sz w:val="24"/>
          <w:szCs w:val="24"/>
          <w:rtl w:val="0"/>
        </w:rPr>
        <w:t xml:space="preserve"> общеобразовательное учреждение основная общеобразовательная школа для учащихся с ограниченными возможностями здоровья № 45 г. Томска сегодня - современное образовательное учреждение для детей с ОВЗ.</w:t>
      </w:r>
    </w:p>
    <w:p w:rsidR="00000000" w:rsidDel="00000000" w:rsidP="00000000" w:rsidRDefault="00000000" w:rsidRPr="00000000" w14:paraId="000000A5">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Социальный контингент школы: переселенцы, многодетные семьи, опекаемые, приёмные семьи, семьи, попавшие в трудную жизненную ситуацию. Состав детей разнороден. Это дети разных национальностей, дети – инвалиды. Большая часть семей низкого социокультурного уровня. В связи с этим школа удаляет особенное значение организации воспитательной работы с семьями обучающихся: социальной, профилактической направленности.</w:t>
      </w:r>
    </w:p>
    <w:p w:rsidR="00000000" w:rsidDel="00000000" w:rsidP="00000000" w:rsidRDefault="00000000" w:rsidRPr="00000000" w14:paraId="000000A6">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обучающихся учреждения характерны: неуверенность, завышенная или заниженная самооценка, нарушение процесса саморегуляции, безразличное отношение к окружающему миру, наличие вредных привычек. У обучающихся наблюдается снижение познавательной активности, бедность словарного запаса.</w:t>
      </w:r>
    </w:p>
    <w:p w:rsidR="00000000" w:rsidDel="00000000" w:rsidP="00000000" w:rsidRDefault="00000000" w:rsidRPr="00000000" w14:paraId="000000A7">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Большинство обучающихся, воспитанников не способны противостоять негативному воздействию извне, для них характерна несоциализированность (от неспособности адаптироваться к новым обстоятельствам до различного проявления девиантного поведения).</w:t>
      </w:r>
    </w:p>
    <w:p w:rsidR="00000000" w:rsidDel="00000000" w:rsidP="00000000" w:rsidRDefault="00000000" w:rsidRPr="00000000" w14:paraId="000000A8">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связи с этим, воспитательный процесс в учреждении проходит в осложнённых условиях: необходимо не только решать общепринятые в системе образования задачи, опираясь при этом на ограниченные возможности обучающихся, но и обеспечивать удовлетворение особых потребностей в воспитании применительно к каждой категории лиц с отклонениями в развитии, формировать отсутствующие по причине первичного или последующих отклонений в развитии социальных, в том числе коммуникативных, поведенческих и иных навыков, личностных качеств.</w:t>
      </w:r>
    </w:p>
    <w:p w:rsidR="00000000" w:rsidDel="00000000" w:rsidP="00000000" w:rsidRDefault="00000000" w:rsidRPr="00000000" w14:paraId="000000A9">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Для реализации образовательной деятельности в школе создана доступная образовательная среда. Функционируют кабинеты: психолога, логопеда, дефектолога, спортивный зал, музыкальный зал, медицинский кабинет, библиотека, столовая с организацией бесплатного горячего питания.</w:t>
      </w:r>
    </w:p>
    <w:p w:rsidR="00000000" w:rsidDel="00000000" w:rsidP="00000000" w:rsidRDefault="00000000" w:rsidRPr="00000000" w14:paraId="000000AA">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Особое значение уделяется профессиональной направленности обучающихся. Участники образовательного процесса активно принимают участие в проектах, конкурсах и мероприятиях по трудоустройству молодежи, находящейся в трудной жизненной ситуации. Учреждение организует и проводит курсы предпрофильной подготовки для выпускников. Принимают участие в проектах «ПроеКТОриЯ», «Абилимпикс».</w:t>
      </w:r>
    </w:p>
    <w:p w:rsidR="00000000" w:rsidDel="00000000" w:rsidP="00000000" w:rsidRDefault="00000000" w:rsidRPr="00000000" w14:paraId="000000AB">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Специфика образовательного процесса в нашей школе определяется особыми образовательными потребностями обучающихся с интеллектуальными нарушениями, запросом родителей (законных представителей) на образовательные услуги и социальным заказом государства. В связи с чем, основная задача МАОУ ООШ №45 г. Томска – это формирование социально мобильной и профессионально ориентированной личности ребенка с ОВЗ, подготовка выпускника к успешному личному и профессиональному самоопределению.</w:t>
      </w:r>
    </w:p>
    <w:p w:rsidR="00000000" w:rsidDel="00000000" w:rsidP="00000000" w:rsidRDefault="00000000" w:rsidRPr="00000000" w14:paraId="000000AC">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Важнейшими для школы принципами воспитания выступают личностно-ориентированный и системно-деятельностный подход, которые реализуются посредством практического участия каждого ребенка в воспитательном процессе на основе учета его нозологических особенностей и психофизических возможностей.</w:t>
      </w:r>
    </w:p>
    <w:p w:rsidR="00000000" w:rsidDel="00000000" w:rsidP="00000000" w:rsidRDefault="00000000" w:rsidRPr="00000000" w14:paraId="000000AD">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Воспитательный процесс в МАОУ ООШ №45 г. Томска направлен на создание специальных условий для максимального удовлетворения особых образовательных потребностей обучающихся с умственной отсталостью (интеллектуальными нарушениями), обеспечивающих усвоение ими социального и культурного опыта.</w:t>
      </w:r>
    </w:p>
    <w:p w:rsidR="00000000" w:rsidDel="00000000" w:rsidP="00000000" w:rsidRDefault="00000000" w:rsidRPr="00000000" w14:paraId="000000AE">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Учитывая специфику развития данной категории обучающихся, программа учитывает необходимость целенаправленного формирования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а также в выявление и развитие возможностей и способностей. </w:t>
      </w:r>
    </w:p>
    <w:p w:rsidR="00000000" w:rsidDel="00000000" w:rsidP="00000000" w:rsidRDefault="00000000" w:rsidRPr="00000000" w14:paraId="000000AF">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Ребенок и его социальное окружение причастно к его личностному развитию. Оно проходит в рамках трех различных, но при этом связанных между собой процессов: </w:t>
      </w:r>
    </w:p>
    <w:p w:rsidR="00000000" w:rsidDel="00000000" w:rsidP="00000000" w:rsidRDefault="00000000" w:rsidRPr="00000000" w14:paraId="000000B0">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саморазвития (самостоятельного и осознанного конструирования ребенком своей индивидуальной картины мира); </w:t>
      </w:r>
    </w:p>
    <w:p w:rsidR="00000000" w:rsidDel="00000000" w:rsidP="00000000" w:rsidRDefault="00000000" w:rsidRPr="00000000" w14:paraId="000000B1">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стихийной социализации (непреднамеренного влияния общества на ребенка); </w:t>
      </w:r>
    </w:p>
    <w:p w:rsidR="00000000" w:rsidDel="00000000" w:rsidP="00000000" w:rsidRDefault="00000000" w:rsidRPr="00000000" w14:paraId="000000B2">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воспитания (целенаправленного влияния общества). </w:t>
      </w:r>
    </w:p>
    <w:p w:rsidR="00000000" w:rsidDel="00000000" w:rsidP="00000000" w:rsidRDefault="00000000" w:rsidRPr="00000000" w14:paraId="000000B3">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Таким образом, воспитание – это управление процессом развития личности ребенка через создание благоприятных для него условий. </w:t>
      </w:r>
    </w:p>
    <w:p w:rsidR="00000000" w:rsidDel="00000000" w:rsidP="00000000" w:rsidRDefault="00000000" w:rsidRPr="00000000" w14:paraId="000000B4">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МАОУ ООШ №45 г. Томска процесс воспитания происходит в несколько иных условиях: решаются общепринятые в системе образования воспитательные задачи с учетом ограниченных возможностей воспитанников и обеспечением особых потребностей в воспитании, формировании отсутствующих социальных, коммуникативных, поведенческих и иных навыков, личностных качеств. Воспитательный процесс имеет ряд объективных особенностей: </w:t>
      </w:r>
    </w:p>
    <w:p w:rsidR="00000000" w:rsidDel="00000000" w:rsidP="00000000" w:rsidRDefault="00000000" w:rsidRPr="00000000" w14:paraId="000000B5">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отличается динамичностью, изменчивостью, вариативностью; </w:t>
      </w:r>
    </w:p>
    <w:p w:rsidR="00000000" w:rsidDel="00000000" w:rsidP="00000000" w:rsidRDefault="00000000" w:rsidRPr="00000000" w14:paraId="000000B6">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имеет многофакторный характер; </w:t>
      </w:r>
    </w:p>
    <w:p w:rsidR="00000000" w:rsidDel="00000000" w:rsidP="00000000" w:rsidRDefault="00000000" w:rsidRPr="00000000" w14:paraId="000000B7">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нем прослеживается единство целей, задач, содержания, форм и методов; </w:t>
      </w:r>
    </w:p>
    <w:p w:rsidR="00000000" w:rsidDel="00000000" w:rsidP="00000000" w:rsidRDefault="00000000" w:rsidRPr="00000000" w14:paraId="000000B8">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обладает тремя видами связей: прямая связь – от воспитателя к воспитаннику, обратная связь – от воспитанника к воспитателю, комбинированная связь – от родителей, учителей, педагога-психолога, учителя-логопеда, учителя-дефектолога. </w:t>
      </w:r>
    </w:p>
    <w:p w:rsidR="00000000" w:rsidDel="00000000" w:rsidP="00000000" w:rsidRDefault="00000000" w:rsidRPr="00000000" w14:paraId="000000B9">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Эффективность и успешность воспитательного процесса в МАОУ ООШ №45 г. Томска обеспечивается за счет создания педагогических условий: </w:t>
      </w:r>
    </w:p>
    <w:p w:rsidR="00000000" w:rsidDel="00000000" w:rsidP="00000000" w:rsidRDefault="00000000" w:rsidRPr="00000000" w14:paraId="000000BA">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наличие специальных образовательных программ; </w:t>
      </w:r>
    </w:p>
    <w:p w:rsidR="00000000" w:rsidDel="00000000" w:rsidP="00000000" w:rsidRDefault="00000000" w:rsidRPr="00000000" w14:paraId="000000BB">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предоставление медицинских, психологических и социальных услуг; </w:t>
      </w:r>
    </w:p>
    <w:p w:rsidR="00000000" w:rsidDel="00000000" w:rsidP="00000000" w:rsidRDefault="00000000" w:rsidRPr="00000000" w14:paraId="000000BC">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предельная индивидуальность и учет особенностей развития каждого ребенка в процессе сотрудничества педагога и ребенка, детей в классе или группе; </w:t>
      </w:r>
    </w:p>
    <w:p w:rsidR="00000000" w:rsidDel="00000000" w:rsidP="00000000" w:rsidRDefault="00000000" w:rsidRPr="00000000" w14:paraId="000000BD">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связь с процессом обучения и коррекционной работой; </w:t>
      </w:r>
    </w:p>
    <w:p w:rsidR="00000000" w:rsidDel="00000000" w:rsidP="00000000" w:rsidRDefault="00000000" w:rsidRPr="00000000" w14:paraId="000000BE">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присутствие во всех элементах жизнедеятельности ребенка; </w:t>
      </w:r>
    </w:p>
    <w:p w:rsidR="00000000" w:rsidDel="00000000" w:rsidP="00000000" w:rsidRDefault="00000000" w:rsidRPr="00000000" w14:paraId="000000BF">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непрерывный педагогический поиск индивидуальных методов, форм, средств, их сочетаний и взаимодействия; </w:t>
      </w:r>
    </w:p>
    <w:p w:rsidR="00000000" w:rsidDel="00000000" w:rsidP="00000000" w:rsidRDefault="00000000" w:rsidRPr="00000000" w14:paraId="000000C0">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профессиональных возможностей педагога-воспитателя (эрудиция, неординарность личности, его культура, внешний вид, интересы и увлечения) </w:t>
      </w:r>
    </w:p>
    <w:p w:rsidR="00000000" w:rsidDel="00000000" w:rsidP="00000000" w:rsidRDefault="00000000" w:rsidRPr="00000000" w14:paraId="000000C1">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Процесс воспитания в МАОУ ООШ №45 г. Томска построен с учетом закономерностей воспитательного процесса детей с ОВЗ: </w:t>
      </w:r>
    </w:p>
    <w:p w:rsidR="00000000" w:rsidDel="00000000" w:rsidP="00000000" w:rsidRDefault="00000000" w:rsidRPr="00000000" w14:paraId="000000C2">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Воспитание происходит в организованном и направляемом педагогом процессе жизнедеятельности ребенка с ОВЗ и определяется активностью воспитанника на конкретный момент его развития. Именно педагог создает условия для формирования у воспитанников положительного отношения к участию в воспитательном процессе. </w:t>
      </w:r>
    </w:p>
    <w:p w:rsidR="00000000" w:rsidDel="00000000" w:rsidP="00000000" w:rsidRDefault="00000000" w:rsidRPr="00000000" w14:paraId="000000C3">
      <w:pPr>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Определяющую для воспитания роль в деятельности имеет характер отношений, складывающихся между ребенком и окружающими его людьми. Руководя деятельностью</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школьника, воспитатель организует в ней ситуации успеха, доверия и взаимоуважения, которые чувствует каждый ребенок.  </w:t>
      </w:r>
    </w:p>
    <w:p w:rsidR="00000000" w:rsidDel="00000000" w:rsidP="00000000" w:rsidRDefault="00000000" w:rsidRPr="00000000" w14:paraId="000000C4">
      <w:pPr>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Максимальное включение педагога в деятельность ребенка с ОВЗ, соотнесение действий, поступков и поведения потребностям каждого воспитанника. </w:t>
      </w:r>
    </w:p>
    <w:p w:rsidR="00000000" w:rsidDel="00000000" w:rsidP="00000000" w:rsidRDefault="00000000" w:rsidRPr="00000000" w14:paraId="000000C5">
      <w:pPr>
        <w:spacing w:after="0" w:line="24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Технологии и весь характер воспитания зависят от возрастных, половых и индивидуальных особенностей воспитуемых. Педагог самостоятельно определяет меру собственного участия в деятельности детей. По мере развития ребенка доля участия педагога уменьшается, но не исчезает. </w:t>
      </w:r>
    </w:p>
    <w:p w:rsidR="00000000" w:rsidDel="00000000" w:rsidP="00000000" w:rsidRDefault="00000000" w:rsidRPr="00000000" w14:paraId="000000C6">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Воспитательная деятельность педагога имеет </w:t>
      </w:r>
      <w:r w:rsidDel="00000000" w:rsidR="00000000" w:rsidRPr="00000000">
        <w:rPr>
          <w:rFonts w:ascii="Times New Roman" w:cs="Times New Roman" w:eastAsia="Times New Roman" w:hAnsi="Times New Roman"/>
          <w:i w:val="1"/>
          <w:color w:val="000000"/>
          <w:sz w:val="24"/>
          <w:szCs w:val="24"/>
          <w:rtl w:val="0"/>
        </w:rPr>
        <w:t xml:space="preserve">коммуникативную </w:t>
      </w:r>
      <w:r w:rsidDel="00000000" w:rsidR="00000000" w:rsidRPr="00000000">
        <w:rPr>
          <w:rFonts w:ascii="Times New Roman" w:cs="Times New Roman" w:eastAsia="Times New Roman" w:hAnsi="Times New Roman"/>
          <w:color w:val="000000"/>
          <w:sz w:val="24"/>
          <w:szCs w:val="24"/>
          <w:rtl w:val="0"/>
        </w:rPr>
        <w:t xml:space="preserve">природу: поступки, слова, мимика, жесты, а также предметы окружающей среды используются таким образом, чтобы ребенок имел возможность наполнить их важными для его развития значениями и смыслами. </w:t>
      </w:r>
      <w:r w:rsidDel="00000000" w:rsidR="00000000" w:rsidRPr="00000000">
        <w:rPr>
          <w:rFonts w:ascii="Times New Roman" w:cs="Times New Roman" w:eastAsia="Times New Roman" w:hAnsi="Times New Roman"/>
          <w:i w:val="1"/>
          <w:color w:val="000000"/>
          <w:sz w:val="24"/>
          <w:szCs w:val="24"/>
          <w:rtl w:val="0"/>
        </w:rPr>
        <w:t xml:space="preserve">Методы коммуникации</w:t>
      </w:r>
      <w:r w:rsidDel="00000000" w:rsidR="00000000" w:rsidRPr="00000000">
        <w:rPr>
          <w:rFonts w:ascii="Times New Roman" w:cs="Times New Roman" w:eastAsia="Times New Roman" w:hAnsi="Times New Roman"/>
          <w:color w:val="000000"/>
          <w:sz w:val="24"/>
          <w:szCs w:val="24"/>
          <w:rtl w:val="0"/>
        </w:rPr>
        <w:t xml:space="preserve">, в умелых руках педагога, становятся методами воспитания. </w:t>
      </w:r>
    </w:p>
    <w:p w:rsidR="00000000" w:rsidDel="00000000" w:rsidP="00000000" w:rsidRDefault="00000000" w:rsidRPr="00000000" w14:paraId="000000C7">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Воспитывающая коммуникация реализуется как посредством вербальных средств: педагогических сообщений, адресуемых ребенку как напрямую, так и через других взаимодействующих с ним субъектов, так и с использованием невербальных средств – поступков, жестов, письменных текстов и т.д. Это и есть </w:t>
      </w:r>
      <w:r w:rsidDel="00000000" w:rsidR="00000000" w:rsidRPr="00000000">
        <w:rPr>
          <w:rFonts w:ascii="Times New Roman" w:cs="Times New Roman" w:eastAsia="Times New Roman" w:hAnsi="Times New Roman"/>
          <w:i w:val="1"/>
          <w:color w:val="000000"/>
          <w:sz w:val="24"/>
          <w:szCs w:val="24"/>
          <w:rtl w:val="0"/>
        </w:rPr>
        <w:t xml:space="preserve">средства воспитания. </w:t>
      </w:r>
      <w:r w:rsidDel="00000000" w:rsidR="00000000" w:rsidRPr="00000000">
        <w:rPr>
          <w:rtl w:val="0"/>
        </w:rPr>
      </w:r>
    </w:p>
    <w:p w:rsidR="00000000" w:rsidDel="00000000" w:rsidP="00000000" w:rsidRDefault="00000000" w:rsidRPr="00000000" w14:paraId="000000C8">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Формами воспитания </w:t>
      </w:r>
      <w:r w:rsidDel="00000000" w:rsidR="00000000" w:rsidRPr="00000000">
        <w:rPr>
          <w:rFonts w:ascii="Times New Roman" w:cs="Times New Roman" w:eastAsia="Times New Roman" w:hAnsi="Times New Roman"/>
          <w:color w:val="000000"/>
          <w:sz w:val="24"/>
          <w:szCs w:val="24"/>
          <w:rtl w:val="0"/>
        </w:rPr>
        <w:t xml:space="preserve">становятся конкретные практические дела – это основа, на которой педагог выстраивает свою воспитывающую коммуникацию, это обстоятельства в которых она разворачивается. </w:t>
      </w:r>
    </w:p>
    <w:p w:rsidR="00000000" w:rsidDel="00000000" w:rsidP="00000000" w:rsidRDefault="00000000" w:rsidRPr="00000000" w14:paraId="000000C9">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Под коммуникацией подразумевается не передача информации от отправителя получателю. И даже не обмен информацией между ними. Педагог, передавая ребенку информацию, запускает его познавательные процессы, побуждает того вырабатывать собственные значения и смыслы, а так же соотносить их со значениями и смыслами автора сообщения. Таким образом, коммуникация в мире людей – это их взаимная </w:t>
      </w:r>
      <w:r w:rsidDel="00000000" w:rsidR="00000000" w:rsidRPr="00000000">
        <w:rPr>
          <w:rFonts w:ascii="Times New Roman" w:cs="Times New Roman" w:eastAsia="Times New Roman" w:hAnsi="Times New Roman"/>
          <w:i w:val="1"/>
          <w:color w:val="000000"/>
          <w:sz w:val="24"/>
          <w:szCs w:val="24"/>
          <w:rtl w:val="0"/>
        </w:rPr>
        <w:t xml:space="preserve">координация</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A">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Поэтому ребенок не является пассивным получателем значений и смыслов, а так же связанных с ним знаний, опыта. Он сам их вырабатывает, координируя их со значениями и смыслами педагога. </w:t>
      </w:r>
    </w:p>
    <w:p w:rsidR="00000000" w:rsidDel="00000000" w:rsidP="00000000" w:rsidRDefault="00000000" w:rsidRPr="00000000" w14:paraId="000000CB">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процессе воспитания ребенок развивается не в результате прямого воздействия педагога, но в то же время и не изолировано: он выступает как автономный субъект социальной системы, координирующий свое поведение с другими ее субъектами – педагогом и другими детьми, с которыми он вступает в коммуникацию. </w:t>
      </w:r>
    </w:p>
    <w:p w:rsidR="00000000" w:rsidDel="00000000" w:rsidP="00000000" w:rsidRDefault="00000000" w:rsidRPr="00000000" w14:paraId="000000CC">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Таким образом, педагог, вступая в коммуникацию с ребенком, может побуждать его к координации его собственных знаний, отношений и действий со знаниями, отношениями и действиями педагога. Педагог создает благоприятные условия для изменения личности ребенка. </w:t>
      </w:r>
    </w:p>
    <w:p w:rsidR="00000000" w:rsidDel="00000000" w:rsidP="00000000" w:rsidRDefault="00000000" w:rsidRPr="00000000" w14:paraId="000000CD">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Реализация модели «Школа полного дня» позволяет решать воспитательные задачи в единстве урочной, внеурочной и внешкольной деятельности, в совместной педагогической работе организации, семьи и других институтов общества, через организацию детской общественно полезной деятельности, проведение спортивно-оздоровительной работы, организацию художественного творчества и др. с использованием системы кружков, проектов, программ. </w:t>
      </w:r>
    </w:p>
    <w:p w:rsidR="00000000" w:rsidDel="00000000" w:rsidP="00000000" w:rsidRDefault="00000000" w:rsidRPr="00000000" w14:paraId="000000CE">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воспитательной системе МАОУ ООШ №45 г. Томска ключевую роль играет комплексное и равноценное осуществление трех основных педагогических действий: </w:t>
      </w:r>
    </w:p>
    <w:p w:rsidR="00000000" w:rsidDel="00000000" w:rsidP="00000000" w:rsidRDefault="00000000" w:rsidRPr="00000000" w14:paraId="000000CF">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вовлечение воспитанников в такие совместные дела, которые отвечают их интересам и потребностям (когнитивная сторона процесса личностного роста); </w:t>
      </w:r>
    </w:p>
    <w:p w:rsidR="00000000" w:rsidDel="00000000" w:rsidP="00000000" w:rsidRDefault="00000000" w:rsidRPr="00000000" w14:paraId="000000D0">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создание детско-взрослых общностей, которые объединяют педагога, воспитанников ощущением своей принадлежности к некому общему кругу неформальными отношениями, взаимной симпатией (релационная, «отношенческая» сторона процесса личностного роста); </w:t>
      </w:r>
    </w:p>
    <w:p w:rsidR="00000000" w:rsidDel="00000000" w:rsidP="00000000" w:rsidRDefault="00000000" w:rsidRPr="00000000" w14:paraId="000000D1">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побуждение детей к приобретению новых для них социально значимых знаний, к развитию социально значимых отношений, к получению опыта осуществления тех или иных социально значимых действий. Именно так взаимодействие педагога и ребенка наполняется ценностно-ориентирующим содержанием (когнитивная сторона процесса личностного роста). </w:t>
      </w:r>
    </w:p>
    <w:p w:rsidR="00000000" w:rsidDel="00000000" w:rsidP="00000000" w:rsidRDefault="00000000" w:rsidRPr="00000000" w14:paraId="000000D2">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Таким образом, личностный рост ребёнка представляет собой процесс: </w:t>
      </w:r>
    </w:p>
    <w:p w:rsidR="00000000" w:rsidDel="00000000" w:rsidP="00000000" w:rsidRDefault="00000000" w:rsidRPr="00000000" w14:paraId="000000D3">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усвоения им социально значимых знаний; </w:t>
      </w:r>
    </w:p>
    <w:p w:rsidR="00000000" w:rsidDel="00000000" w:rsidP="00000000" w:rsidRDefault="00000000" w:rsidRPr="00000000" w14:paraId="000000D4">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развития его социально значимых отношений; </w:t>
      </w:r>
    </w:p>
    <w:p w:rsidR="00000000" w:rsidDel="00000000" w:rsidP="00000000" w:rsidRDefault="00000000" w:rsidRPr="00000000" w14:paraId="000000D5">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приобретения им опыта осуществления социально значимых действий. </w:t>
      </w:r>
    </w:p>
    <w:p w:rsidR="00000000" w:rsidDel="00000000" w:rsidP="00000000" w:rsidRDefault="00000000" w:rsidRPr="00000000" w14:paraId="000000D6">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Процесс воспитания основывается на следующих принципах взаимодействия педагогов и школьников: </w:t>
      </w:r>
    </w:p>
    <w:p w:rsidR="00000000" w:rsidDel="00000000" w:rsidP="00000000" w:rsidRDefault="00000000" w:rsidRPr="00000000" w14:paraId="000000D7">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000000" w:rsidDel="00000000" w:rsidP="00000000" w:rsidRDefault="00000000" w:rsidRPr="00000000" w14:paraId="000000D8">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000000" w:rsidDel="00000000" w:rsidP="00000000" w:rsidRDefault="00000000" w:rsidRPr="00000000" w14:paraId="000000D9">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организация основных совместных дел школьников и педагогов, которые отвечали бы интересам и потребностям детей; </w:t>
      </w:r>
    </w:p>
    <w:p w:rsidR="00000000" w:rsidDel="00000000" w:rsidP="00000000" w:rsidRDefault="00000000" w:rsidRPr="00000000" w14:paraId="000000DA">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системность, целесообразность и нешаблонность воспитания как условия его эффективности. </w:t>
      </w:r>
    </w:p>
    <w:p w:rsidR="00000000" w:rsidDel="00000000" w:rsidP="00000000" w:rsidRDefault="00000000" w:rsidRPr="00000000" w14:paraId="000000DB">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Основными традициями воспитания в МАОУ ООШ №45 г. Томска являются следующие: </w:t>
      </w:r>
    </w:p>
    <w:p w:rsidR="00000000" w:rsidDel="00000000" w:rsidP="00000000" w:rsidRDefault="00000000" w:rsidRPr="00000000" w14:paraId="000000DC">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участников воспитательного процесса; </w:t>
      </w:r>
    </w:p>
    <w:p w:rsidR="00000000" w:rsidDel="00000000" w:rsidP="00000000" w:rsidRDefault="00000000" w:rsidRPr="00000000" w14:paraId="000000DD">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 </w:t>
      </w:r>
    </w:p>
    <w:p w:rsidR="00000000" w:rsidDel="00000000" w:rsidP="00000000" w:rsidRDefault="00000000" w:rsidRPr="00000000" w14:paraId="000000DE">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соответствующий возможностям обучающихся; </w:t>
      </w:r>
    </w:p>
    <w:p w:rsidR="00000000" w:rsidDel="00000000" w:rsidP="00000000" w:rsidRDefault="00000000" w:rsidRPr="00000000" w14:paraId="000000DF">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школе создаются такие условия, при которых по мере взросления ребенка с ограниченными возможностями здоровья увеличивается и его роль в совместных делах (от пассивного наблюдателя до организатора); </w:t>
      </w:r>
    </w:p>
    <w:p w:rsidR="00000000" w:rsidDel="00000000" w:rsidP="00000000" w:rsidRDefault="00000000" w:rsidRPr="00000000" w14:paraId="000000E0">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 проведении общешкольных дел отсутствует соревновательность между классами, а поощряется конструктивное межклассное и межвозрастное взаимодействие школьников, а также их социальная активность; </w:t>
      </w:r>
    </w:p>
    <w:p w:rsidR="00000000" w:rsidDel="00000000" w:rsidP="00000000" w:rsidRDefault="00000000" w:rsidRPr="00000000" w14:paraId="000000E1">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000000" w:rsidDel="00000000" w:rsidP="00000000" w:rsidRDefault="00000000" w:rsidRPr="00000000" w14:paraId="000000E2">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00000" w:rsidDel="00000000" w:rsidP="00000000" w:rsidRDefault="00000000" w:rsidRPr="00000000" w14:paraId="000000E3">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основу Программы положены следующие принципы:</w:t>
      </w:r>
    </w:p>
    <w:p w:rsidR="00000000" w:rsidDel="00000000" w:rsidP="00000000" w:rsidRDefault="00000000" w:rsidRPr="00000000" w14:paraId="000000E4">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принципы государственной политики РФ в области образования;</w:t>
      </w:r>
    </w:p>
    <w:p w:rsidR="00000000" w:rsidDel="00000000" w:rsidP="00000000" w:rsidRDefault="00000000" w:rsidRPr="00000000" w14:paraId="000000E5">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коррекционно-развивающей направленности;</w:t>
      </w:r>
    </w:p>
    <w:p w:rsidR="00000000" w:rsidDel="00000000" w:rsidP="00000000" w:rsidRDefault="00000000" w:rsidRPr="00000000" w14:paraId="000000E6">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практической направленности;</w:t>
      </w:r>
    </w:p>
    <w:p w:rsidR="00000000" w:rsidDel="00000000" w:rsidP="00000000" w:rsidRDefault="00000000" w:rsidRPr="00000000" w14:paraId="000000E7">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воспитывающего обучения;</w:t>
      </w:r>
    </w:p>
    <w:p w:rsidR="00000000" w:rsidDel="00000000" w:rsidP="00000000" w:rsidRDefault="00000000" w:rsidRPr="00000000" w14:paraId="000000E8">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преемственности;</w:t>
      </w:r>
    </w:p>
    <w:p w:rsidR="00000000" w:rsidDel="00000000" w:rsidP="00000000" w:rsidRDefault="00000000" w:rsidRPr="00000000" w14:paraId="000000E9">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учета возрастных особенностей обучающихся;</w:t>
      </w:r>
    </w:p>
    <w:p w:rsidR="00000000" w:rsidDel="00000000" w:rsidP="00000000" w:rsidRDefault="00000000" w:rsidRPr="00000000" w14:paraId="000000EA">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учета особенностей психического развития разных групп обучающихся с умственной отсталостью (интеллектуальными нарушениями);</w:t>
      </w:r>
    </w:p>
    <w:p w:rsidR="00000000" w:rsidDel="00000000" w:rsidP="00000000" w:rsidRDefault="00000000" w:rsidRPr="00000000" w14:paraId="000000EB">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направленности на формирование деятельности;</w:t>
      </w:r>
    </w:p>
    <w:p w:rsidR="00000000" w:rsidDel="00000000" w:rsidP="00000000" w:rsidRDefault="00000000" w:rsidRPr="00000000" w14:paraId="000000EC">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принцип переноса усвоенных знаний и умений и навыков и отношений, сформированных в условиях учебной ситуации, в различные жизненные ситуации.</w:t>
      </w:r>
    </w:p>
    <w:p w:rsidR="00000000" w:rsidDel="00000000" w:rsidP="00000000" w:rsidRDefault="00000000" w:rsidRPr="00000000" w14:paraId="000000ED">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E">
      <w:pPr>
        <w:spacing w:after="0" w:lineRule="auto"/>
        <w:ind w:firstLine="43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1. ЦЕЛЕВОЙ</w:t>
      </w:r>
    </w:p>
    <w:p w:rsidR="00000000" w:rsidDel="00000000" w:rsidP="00000000" w:rsidRDefault="00000000" w:rsidRPr="00000000" w14:paraId="000000EF">
      <w:pPr>
        <w:spacing w:after="0" w:lineRule="auto"/>
        <w:ind w:firstLine="432"/>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0">
      <w:pPr>
        <w:spacing w:after="0" w:lineRule="auto"/>
        <w:ind w:firstLine="43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 Цели и задачи воспитания обучающихся с лёгкой умственной отсталостью (интеллектуальными нарушениями)</w:t>
      </w:r>
    </w:p>
    <w:p w:rsidR="00000000" w:rsidDel="00000000" w:rsidP="00000000" w:rsidRDefault="00000000" w:rsidRPr="00000000" w14:paraId="000000F1">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центре программы воспитания в соответствии с требованиями ФГОС образования обучающихся с интеллектуальными нарушениями находится личностное развитие обучающихся; формирование у них прочных знаний о различных аспектах жизнедеятельности семьи, школы, государства; приобщение к российским традиционным духовным ценностям, правилам и нормам поведения в современном обществе.</w:t>
      </w:r>
    </w:p>
    <w:p w:rsidR="00000000" w:rsidDel="00000000" w:rsidP="00000000" w:rsidRDefault="00000000" w:rsidRPr="00000000" w14:paraId="000000F2">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Воспитание с точки зрения современной педагогической и дефектологической науки – это управление процессом развития личности ребенка с ограниченными возможностями через создание благоприятных для этого условий.</w:t>
      </w:r>
    </w:p>
    <w:p w:rsidR="00000000" w:rsidDel="00000000" w:rsidP="00000000" w:rsidRDefault="00000000" w:rsidRPr="00000000" w14:paraId="000000F3">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000000" w:rsidDel="00000000" w:rsidP="00000000" w:rsidRDefault="00000000" w:rsidRPr="00000000" w14:paraId="000000F4">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Приоритетные ценностные отношения:</w:t>
      </w:r>
    </w:p>
    <w:p w:rsidR="00000000" w:rsidDel="00000000" w:rsidP="00000000" w:rsidRDefault="00000000" w:rsidRPr="00000000" w14:paraId="000000F5">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семье, как главной опоре в жизни человека, к значимым взрослым и детям;</w:t>
      </w:r>
    </w:p>
    <w:p w:rsidR="00000000" w:rsidDel="00000000" w:rsidP="00000000" w:rsidRDefault="00000000" w:rsidRPr="00000000" w14:paraId="000000F6">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000000" w:rsidDel="00000000" w:rsidP="00000000" w:rsidRDefault="00000000" w:rsidRPr="00000000" w14:paraId="000000F7">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собственному здоровью, как ресурсу выполнения личностно и общественно значимых задач, жизненных целей;</w:t>
      </w:r>
    </w:p>
    <w:p w:rsidR="00000000" w:rsidDel="00000000" w:rsidP="00000000" w:rsidRDefault="00000000" w:rsidRPr="00000000" w14:paraId="000000F8">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формированию особой культуры – культуры здоровьесбережения;</w:t>
      </w:r>
    </w:p>
    <w:p w:rsidR="00000000" w:rsidDel="00000000" w:rsidP="00000000" w:rsidRDefault="00000000" w:rsidRPr="00000000" w14:paraId="000000F9">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своему отечеству, своей малой и большой Родине, историю и культуру которой необходимо знать, уважать и сохранять;</w:t>
      </w:r>
    </w:p>
    <w:p w:rsidR="00000000" w:rsidDel="00000000" w:rsidP="00000000" w:rsidRDefault="00000000" w:rsidRPr="00000000" w14:paraId="000000FA">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природе, как источнику жизни на Земле, основе самого ее существования, нуждающейся в защите и постоянном внимании со стороны человека;</w:t>
      </w:r>
    </w:p>
    <w:p w:rsidR="00000000" w:rsidDel="00000000" w:rsidP="00000000" w:rsidRDefault="00000000" w:rsidRPr="00000000" w14:paraId="000000FB">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миру, как главному принципу человеческого общежития, условию крепкой дружбы, налаживания отношений с другими людьми;</w:t>
      </w:r>
    </w:p>
    <w:p w:rsidR="00000000" w:rsidDel="00000000" w:rsidP="00000000" w:rsidRDefault="00000000" w:rsidRPr="00000000" w14:paraId="000000FC">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знаниям, как интеллектуальному ресурсу, обеспечивающему будущее человека, как результату кропотливого, но увлекательного учебного труда;</w:t>
      </w:r>
    </w:p>
    <w:p w:rsidR="00000000" w:rsidDel="00000000" w:rsidP="00000000" w:rsidRDefault="00000000" w:rsidRPr="00000000" w14:paraId="000000FD">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00000" w:rsidDel="00000000" w:rsidP="00000000" w:rsidRDefault="00000000" w:rsidRPr="00000000" w14:paraId="000000FE">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Цель воспитания в нашей школе – развитие личности школьника, проявляющееся в усвоении основных социальных норм и общественных ценностей, формировании жизненной компетенции, в развитии позитивных социальных отношений, в приобретении опыта продуктивного поведения на основе участия в социально значимых делах.</w:t>
      </w:r>
    </w:p>
    <w:p w:rsidR="00000000" w:rsidDel="00000000" w:rsidP="00000000" w:rsidRDefault="00000000" w:rsidRPr="00000000" w14:paraId="000000FF">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Сформулированная цель предполагает ряд задач, максимально приближающих к ее достижению.</w:t>
      </w:r>
    </w:p>
    <w:p w:rsidR="00000000" w:rsidDel="00000000" w:rsidP="00000000" w:rsidRDefault="00000000" w:rsidRPr="00000000" w14:paraId="00000100">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Задачи воспитания:</w:t>
      </w:r>
    </w:p>
    <w:p w:rsidR="00000000" w:rsidDel="00000000" w:rsidP="00000000" w:rsidRDefault="00000000" w:rsidRPr="00000000" w14:paraId="00000101">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Создание условий для саморазвития и самореализации личности обучающегося, его успешной социализации в обществе через взаимодействие с классным руководителем.</w:t>
      </w:r>
    </w:p>
    <w:p w:rsidR="00000000" w:rsidDel="00000000" w:rsidP="00000000" w:rsidRDefault="00000000" w:rsidRPr="00000000" w14:paraId="00000102">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Обеспечение коррекционно-развивающего обучения и воспитания, социального опыта и формирование принимаемой обществом системы ценностей, всестороннего развития и социализации учащегося через внеурочную деятельность.</w:t>
      </w:r>
    </w:p>
    <w:p w:rsidR="00000000" w:rsidDel="00000000" w:rsidP="00000000" w:rsidRDefault="00000000" w:rsidRPr="00000000" w14:paraId="00000103">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Формирование активной, самостоятельной трудовой деятельности и успешной последующей трудовой самореализации через профориентационную работу, организация общественно-полезной деятельности.</w:t>
      </w:r>
    </w:p>
    <w:p w:rsidR="00000000" w:rsidDel="00000000" w:rsidP="00000000" w:rsidRDefault="00000000" w:rsidRPr="00000000" w14:paraId="00000104">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Создание оптимальных информационных и психолого-педагогических условий для развития ребенка с ограниченными возможностями здоровья и построения максимального эффективного социокультурного взаимодействия с родителями.</w:t>
      </w:r>
    </w:p>
    <w:p w:rsidR="00000000" w:rsidDel="00000000" w:rsidP="00000000" w:rsidRDefault="00000000" w:rsidRPr="00000000" w14:paraId="00000105">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Включение в продуктивно-трудовую деятельность обучающихся, учителей и родителей через реализацию ключевых образовательных событий.</w:t>
      </w:r>
    </w:p>
    <w:p w:rsidR="00000000" w:rsidDel="00000000" w:rsidP="00000000" w:rsidRDefault="00000000" w:rsidRPr="00000000" w14:paraId="00000106">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Создание здоровьесбсерегающей образовательной среды, оптимальных условий для сохранения и укрепления здоровья учащихся.</w:t>
      </w:r>
    </w:p>
    <w:p w:rsidR="00000000" w:rsidDel="00000000" w:rsidP="00000000" w:rsidRDefault="00000000" w:rsidRPr="00000000" w14:paraId="00000107">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t xml:space="preserve">Социализация, расширение социальных контактов учащихся путем привлечения их к активному участию в жизнедеятельности школьного коллектива.</w:t>
      </w:r>
    </w:p>
    <w:p w:rsidR="00000000" w:rsidDel="00000000" w:rsidP="00000000" w:rsidRDefault="00000000" w:rsidRPr="00000000" w14:paraId="00000108">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tab/>
        <w:t xml:space="preserve">Развитие коммуникативной культуры школьников, формирование навыков общения и сотрудничества через школьных медиаресурсы.</w:t>
      </w:r>
    </w:p>
    <w:p w:rsidR="00000000" w:rsidDel="00000000" w:rsidP="00000000" w:rsidRDefault="00000000" w:rsidRPr="00000000" w14:paraId="00000109">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tab/>
        <w:t xml:space="preserve">Профилактика асоциальных проявлений в поведении учащихся с ограниченными возможностями здоровья, формирование устойчивых навыков социально-нормативного взаимодействия с окружающими на основе общекультурных ценностей и установок на ЗОЖ.</w:t>
      </w:r>
    </w:p>
    <w:p w:rsidR="00000000" w:rsidDel="00000000" w:rsidP="00000000" w:rsidRDefault="00000000" w:rsidRPr="00000000" w14:paraId="0000010A">
      <w:pPr>
        <w:spacing w:after="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tab/>
        <w:t xml:space="preserve">Обеспечение безопасности субъектов образовательного процесса в школе, семье и обществе, охрана их жизни и здоровья.</w:t>
      </w:r>
    </w:p>
    <w:p w:rsidR="00000000" w:rsidDel="00000000" w:rsidP="00000000" w:rsidRDefault="00000000" w:rsidRPr="00000000" w14:paraId="0000010B">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0C">
      <w:pPr>
        <w:spacing w:after="0" w:lineRule="auto"/>
        <w:ind w:firstLine="432"/>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 Целевые ориентиры результатов воспитания обучающихся с лёгкой умственной отсталостью (интеллектуальными нарушениями)</w:t>
      </w:r>
    </w:p>
    <w:p w:rsidR="00000000" w:rsidDel="00000000" w:rsidP="00000000" w:rsidRDefault="00000000" w:rsidRPr="00000000" w14:paraId="0000010D">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Поскольку рабочая программа воспитания является компонентом АООП, то при формировании личностных результатов используется системно-деятельностный подход. Портрет обучающегося по завершении обучения по АООП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детей.</w:t>
      </w:r>
    </w:p>
    <w:p w:rsidR="00000000" w:rsidDel="00000000" w:rsidP="00000000" w:rsidRDefault="00000000" w:rsidRPr="00000000" w14:paraId="0000010E">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Планируемые личностные результаты:</w:t>
      </w:r>
    </w:p>
    <w:p w:rsidR="00000000" w:rsidDel="00000000" w:rsidP="00000000" w:rsidRDefault="00000000" w:rsidRPr="00000000" w14:paraId="0000010F">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осознание себя как гражданина России; формирование чувства гордости за свою Родину;</w:t>
      </w:r>
    </w:p>
    <w:p w:rsidR="00000000" w:rsidDel="00000000" w:rsidP="00000000" w:rsidRDefault="00000000" w:rsidRPr="00000000" w14:paraId="00000110">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воспитание уважительного отношения к иному мнению, истории и культуре других народов;</w:t>
      </w:r>
    </w:p>
    <w:p w:rsidR="00000000" w:rsidDel="00000000" w:rsidP="00000000" w:rsidRDefault="00000000" w:rsidRPr="00000000" w14:paraId="00000111">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сформированность адекватных представлений о собственных возможностях, о насущно необходимом жизнеобеспечении;</w:t>
      </w:r>
    </w:p>
    <w:p w:rsidR="00000000" w:rsidDel="00000000" w:rsidP="00000000" w:rsidRDefault="00000000" w:rsidRPr="00000000" w14:paraId="00000112">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tab/>
        <w:t xml:space="preserve">овладение</w:t>
        <w:tab/>
        <w:t xml:space="preserve">начальными</w:t>
        <w:tab/>
        <w:t xml:space="preserve">навыками</w:t>
        <w:tab/>
        <w:t xml:space="preserve">адаптации</w:t>
        <w:tab/>
        <w:t xml:space="preserve">в</w:t>
        <w:tab/>
        <w:t xml:space="preserve">динамично</w:t>
        <w:tab/>
        <w:t xml:space="preserve">изменяющемся</w:t>
        <w:tab/>
        <w:t xml:space="preserve">и развивающемся мире;</w:t>
      </w:r>
    </w:p>
    <w:p w:rsidR="00000000" w:rsidDel="00000000" w:rsidP="00000000" w:rsidRDefault="00000000" w:rsidRPr="00000000" w14:paraId="00000113">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овладение социально-бытовыми навыками, используемыми в повседневной жизни;</w:t>
      </w:r>
    </w:p>
    <w:p w:rsidR="00000000" w:rsidDel="00000000" w:rsidP="00000000" w:rsidRDefault="00000000" w:rsidRPr="00000000" w14:paraId="00000114">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000000" w:rsidDel="00000000" w:rsidP="00000000" w:rsidRDefault="00000000" w:rsidRPr="00000000" w14:paraId="00000115">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t xml:space="preserve">способность к осмыслению социального окружения, своего места в нем, принятие соответствующих возрасту ценностей и социальных ролей;</w:t>
      </w:r>
    </w:p>
    <w:p w:rsidR="00000000" w:rsidDel="00000000" w:rsidP="00000000" w:rsidRDefault="00000000" w:rsidRPr="00000000" w14:paraId="00000116">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tab/>
        <w:t xml:space="preserve">принятие и освоение социальной роли обучающегося, проявление социально значимых мотивов учебной деятельности;</w:t>
      </w:r>
    </w:p>
    <w:p w:rsidR="00000000" w:rsidDel="00000000" w:rsidP="00000000" w:rsidRDefault="00000000" w:rsidRPr="00000000" w14:paraId="00000117">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tab/>
        <w:t xml:space="preserve">сформированность навыков сотрудничества с взрослыми и сверстниками в разных социальных ситуациях;</w:t>
      </w:r>
    </w:p>
    <w:p w:rsidR="00000000" w:rsidDel="00000000" w:rsidP="00000000" w:rsidRDefault="00000000" w:rsidRPr="00000000" w14:paraId="00000118">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000000" w:rsidDel="00000000" w:rsidP="00000000" w:rsidRDefault="00000000" w:rsidRPr="00000000" w14:paraId="00000119">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11)воспитание эстетических потребностей, ценностей и чувств;</w:t>
      </w:r>
    </w:p>
    <w:p w:rsidR="00000000" w:rsidDel="00000000" w:rsidP="00000000" w:rsidRDefault="00000000" w:rsidRPr="00000000" w14:paraId="0000011A">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000000" w:rsidDel="00000000" w:rsidP="00000000" w:rsidRDefault="00000000" w:rsidRPr="00000000" w14:paraId="0000011B">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00000" w:rsidDel="00000000" w:rsidP="00000000" w:rsidRDefault="00000000" w:rsidRPr="00000000" w14:paraId="0000011C">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14)проявление готовности к самостоятельной жизни.</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Программа призвана обеспечить достижение учащимися с ОВЗ личностных результатов, указанных во ФГОС: формирование у обучающихся основ российской идентичности; готовности обучающихся к саморазвитию; мотивацию к познанию и обучению; сформированность ценностных установок и социально-значимых качеств личности; их активное участие в социально-значимой деятельности.</w:t>
      </w:r>
    </w:p>
    <w:p w:rsidR="00000000" w:rsidDel="00000000" w:rsidP="00000000" w:rsidRDefault="00000000" w:rsidRPr="00000000" w14:paraId="0000011E">
      <w:pPr>
        <w:spacing w:after="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F">
      <w:pPr>
        <w:spacing w:after="0" w:lineRule="auto"/>
        <w:ind w:firstLine="43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РАЗДЕЛ 2 СОДЕРЖАТЕЛЬНЫЙ</w:t>
      </w:r>
    </w:p>
    <w:p w:rsidR="00000000" w:rsidDel="00000000" w:rsidP="00000000" w:rsidRDefault="00000000" w:rsidRPr="00000000" w14:paraId="00000120">
      <w:pPr>
        <w:spacing w:after="0" w:lineRule="auto"/>
        <w:ind w:firstLine="432"/>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1">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 Виды, формы и содержание деятельности</w:t>
      </w:r>
    </w:p>
    <w:p w:rsidR="00000000" w:rsidDel="00000000" w:rsidP="00000000" w:rsidRDefault="00000000" w:rsidRPr="00000000" w14:paraId="00000122">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w:t>
      </w:r>
    </w:p>
    <w:p w:rsidR="00000000" w:rsidDel="00000000" w:rsidP="00000000" w:rsidRDefault="00000000" w:rsidRPr="00000000" w14:paraId="00000123">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Инвариантными модулями являются: «Классное руководство», «Школьный урок», «Курсы внеурочной деятельности», « Работа с родителями», «Самоуправление», «Профориентация». </w:t>
      </w:r>
    </w:p>
    <w:p w:rsidR="00000000" w:rsidDel="00000000" w:rsidP="00000000" w:rsidRDefault="00000000" w:rsidRPr="00000000" w14:paraId="00000124">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Вариативные модули: «Ключевые общешкольные дела», «Детские общественные организации», «Экскурсии, походы», «Организация предметно-эстетической среды», «Профилактика». </w:t>
      </w:r>
    </w:p>
    <w:p w:rsidR="00000000" w:rsidDel="00000000" w:rsidP="00000000" w:rsidRDefault="00000000" w:rsidRPr="00000000" w14:paraId="00000125">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Выбранные вариативные модули помогают в наибольшей степени реализовать воспитательный потенциал с учетом имеющихся кадровых и материальных ресурсов.</w:t>
      </w:r>
    </w:p>
    <w:p w:rsidR="00000000" w:rsidDel="00000000" w:rsidP="00000000" w:rsidRDefault="00000000" w:rsidRPr="00000000" w14:paraId="00000126">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Модули в программе воспитания расположены в соответствии с их значимостью в системе воспитательной работы школы. Деятельность педагогов МАОУ ООШ №45 г. Томска в рамках комплекса модулей направлена на достижение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000000" w:rsidDel="00000000" w:rsidP="00000000" w:rsidRDefault="00000000" w:rsidRPr="00000000" w14:paraId="00000127">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Направления воспитательной работы МАОУ ООШ №45 г. Томска определены в соответствии с особыми образовательными потребностями обучающихся с умственной отсталостью, условиями среды и имеющимися ресурсами.</w:t>
      </w:r>
    </w:p>
    <w:p w:rsidR="00000000" w:rsidDel="00000000" w:rsidP="00000000" w:rsidRDefault="00000000" w:rsidRPr="00000000" w14:paraId="00000128">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Практическая реализация цели и задач воспитания осуществляется в рамках следующих направлений воспитательной работы школы, каждое из которых представлено в соответствующем модуле.</w:t>
      </w:r>
    </w:p>
    <w:p w:rsidR="00000000" w:rsidDel="00000000" w:rsidP="00000000" w:rsidRDefault="00000000" w:rsidRPr="00000000" w14:paraId="00000129">
      <w:pPr>
        <w:spacing w:after="0" w:lineRule="auto"/>
        <w:ind w:firstLine="43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A">
      <w:pPr>
        <w:spacing w:after="0" w:lineRule="auto"/>
        <w:ind w:firstLine="43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ИНВАРИАНТЫЕ МОДУЛИ</w:t>
      </w:r>
    </w:p>
    <w:p w:rsidR="00000000" w:rsidDel="00000000" w:rsidP="00000000" w:rsidRDefault="00000000" w:rsidRPr="00000000" w14:paraId="0000012B">
      <w:pPr>
        <w:spacing w:after="0" w:lineRule="auto"/>
        <w:ind w:firstLine="432"/>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2C">
      <w:pPr>
        <w:spacing w:after="0" w:lineRule="auto"/>
        <w:ind w:firstLine="432"/>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Модуль «Классное руководство»</w:t>
      </w:r>
    </w:p>
    <w:p w:rsidR="00000000" w:rsidDel="00000000" w:rsidP="00000000" w:rsidRDefault="00000000" w:rsidRPr="00000000" w14:paraId="0000012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Классное руководство обеспечивает благоприятное преломление влияний воспитательной системы школы на каждого воспитанника в отдельности и классный коллектив в целом. В отчетный период функция классного руководства была реализована в нескольких формах с использованием различных педагогических средств.</w:t>
      </w:r>
    </w:p>
    <w:p w:rsidR="00000000" w:rsidDel="00000000" w:rsidP="00000000" w:rsidRDefault="00000000" w:rsidRPr="00000000" w14:paraId="0000012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соответствии с планом работы еженедельно проводились тематические классные часы по патриотическому, духовно-нравственному, эстетическому, трудовому, физическому направлениям воспитания, формированию культуры здорового образа жизни и эмоционального благополучия. К использованию данной формы организации воспитанников работы привлекались воспитатели групп. Основными средствами, применяемыми педагогами на классных часах являлись слово, изображения предметов и явлений, видеозаписи, мультимедийные презентации.</w:t>
      </w:r>
    </w:p>
    <w:p w:rsidR="00000000" w:rsidDel="00000000" w:rsidP="00000000" w:rsidRDefault="00000000" w:rsidRPr="00000000" w14:paraId="0000013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течение учебного года классными руководителями и воспитателями групп инициировалось и поддерживалось  участие класса в общешкольных делах, акциях РДДМ «Движение Первых», оказывалась необходимая помощь обучающимся в их подготовке. Особое внимание уделялось привлечению к   событиям школьной жизни   обучающихся «групп риска». </w:t>
      </w:r>
    </w:p>
    <w:p w:rsidR="00000000" w:rsidDel="00000000" w:rsidP="00000000" w:rsidRDefault="00000000" w:rsidRPr="00000000" w14:paraId="0000013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00000" w:rsidDel="00000000" w:rsidP="00000000" w:rsidRDefault="00000000" w:rsidRPr="00000000" w14:paraId="000001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Составление и корректировка социального паспорта класса;</w:t>
      </w:r>
    </w:p>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Составление и выполнение плана воспитательной работы класса;</w:t>
      </w:r>
    </w:p>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Анализ выполнения плана воспитательной работы за четверть, состояния успеваемости и уровня воспитанности учащихся;</w:t>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Инициирование и поддержка участия класса в классных и общешкольных ключевых делах, оказание необходимой помощи детям в их подготовке, проведении и анализе;</w:t>
      </w:r>
    </w:p>
    <w:p w:rsidR="00000000" w:rsidDel="00000000" w:rsidP="00000000" w:rsidRDefault="00000000" w:rsidRPr="00000000" w14:paraId="000001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и проведение классного часа;</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Оказание помощи в организации питания учащихся;</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Составление характеристики учащегося;</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Индивидуальные беседы с учащимися;</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Адаптация вновь прибывших учащихся в классе;</w:t>
      </w:r>
    </w:p>
    <w:p w:rsidR="00000000" w:rsidDel="00000000" w:rsidP="00000000" w:rsidRDefault="00000000" w:rsidRPr="00000000" w14:paraId="000001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Консультации классного руководителя с учителями-предметниками;</w:t>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Привлечение учителей к участию во внутриклассных делах;</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Привлечение учителей к участию в родительских собраниях класса;</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Участие в педагогических советах, совещаниях</w:t>
      </w:r>
    </w:p>
    <w:p w:rsidR="00000000" w:rsidDel="00000000" w:rsidP="00000000" w:rsidRDefault="00000000" w:rsidRPr="00000000" w14:paraId="000001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Организация и проведение родительских собраний.</w:t>
      </w:r>
    </w:p>
    <w:p w:rsidR="00000000" w:rsidDel="00000000" w:rsidP="00000000" w:rsidRDefault="00000000" w:rsidRPr="00000000" w14:paraId="0000014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позволили сохранить положительный психологический микроклимат в воспитательном пространстве школы.</w:t>
      </w:r>
    </w:p>
    <w:p w:rsidR="00000000" w:rsidDel="00000000" w:rsidP="00000000" w:rsidRDefault="00000000" w:rsidRPr="00000000" w14:paraId="0000014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Информирование родителей об успехах обучающихся, участии класса в мероприятиях проводилось на классных родительских собраниях, посредством размещения в чатах классов фото- и видео-материалов. Выработка коллегиальных решений в отношении проблем отдельных обучающихся осуществлялась на индивидуальных консультациях, в том числе с привлечением педагога-психолога.</w:t>
      </w:r>
    </w:p>
    <w:p w:rsidR="00000000" w:rsidDel="00000000" w:rsidP="00000000" w:rsidRDefault="00000000" w:rsidRPr="00000000" w14:paraId="0000014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работы классных руководителей, по воспитанию обучающихся соответствует современным требованиям. В течение учебного года классные руководители являются творцами интересных дел для детей и разнообразных форм работы, организовывают повседневную жизнь и деятельность учащихся своего класса.</w:t>
      </w:r>
    </w:p>
    <w:p w:rsidR="00000000" w:rsidDel="00000000" w:rsidP="00000000" w:rsidRDefault="00000000" w:rsidRPr="00000000" w14:paraId="0000014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роль гражданско-патриотического воспитания в работе классного руководителя в современных условиях является и признана государством ключевой.</w:t>
      </w:r>
    </w:p>
    <w:p w:rsidR="00000000" w:rsidDel="00000000" w:rsidP="00000000" w:rsidRDefault="00000000" w:rsidRPr="00000000" w14:paraId="0000014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spacing w:after="0" w:line="240"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«Школьный урок»</w:t>
      </w:r>
    </w:p>
    <w:p w:rsidR="00000000" w:rsidDel="00000000" w:rsidP="00000000" w:rsidRDefault="00000000" w:rsidRPr="00000000" w14:paraId="00000146">
      <w:pPr>
        <w:spacing w:after="0" w:line="240" w:lineRule="auto"/>
        <w:ind w:firstLine="70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 является элементом воспитывающей среды, выступающей фактором социального развития ребенка, позволяя осваивать все достижения культуры и естественно входить в контекст современной ребенку культуры. Учителями реализовывалось предметное содержание АООП с учетом необходимости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p>
    <w:p w:rsidR="00000000" w:rsidDel="00000000" w:rsidP="00000000" w:rsidRDefault="00000000" w:rsidRPr="00000000" w14:paraId="0000014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 использовать в воспитании детей возможности школьного урока, поддерживать использование на уроках разнообразных, в том числе и интерактивных, форм занятий с учащимися.</w:t>
      </w:r>
    </w:p>
    <w:p w:rsidR="00000000" w:rsidDel="00000000" w:rsidP="00000000" w:rsidRDefault="00000000" w:rsidRPr="00000000" w14:paraId="0000014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Данное направление подразумевает использование воспитательных возможностей организации урока:</w:t>
      </w:r>
    </w:p>
    <w:p w:rsidR="00000000" w:rsidDel="00000000" w:rsidP="00000000" w:rsidRDefault="00000000" w:rsidRPr="00000000" w14:paraId="0000014A">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Воспитание интереса к учению, к процессу познания (создание и поддержание интереса, активизация познавательной деятельности учащихся).</w:t>
      </w:r>
    </w:p>
    <w:p w:rsidR="00000000" w:rsidDel="00000000" w:rsidP="00000000" w:rsidRDefault="00000000" w:rsidRPr="00000000" w14:paraId="0000014B">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Воспитание сознательной дисциплины (показать важность учебно – познавательной деятельности, учебной и трудовой дисциплины).</w:t>
      </w:r>
    </w:p>
    <w:p w:rsidR="00000000" w:rsidDel="00000000" w:rsidP="00000000" w:rsidRDefault="00000000" w:rsidRPr="00000000" w14:paraId="0000014C">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Формирования умений и навыков организации учащимися своей деятельности (организация самостоятельной работы, соблюдение техники безопасности и гигиенических правил).</w:t>
      </w:r>
    </w:p>
    <w:p w:rsidR="00000000" w:rsidDel="00000000" w:rsidP="00000000" w:rsidRDefault="00000000" w:rsidRPr="00000000" w14:paraId="0000014D">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Воспитание культуры общения (организация общения на уроке, формирование учителем умения слушать, высказывать и аргументировать свое мнение).</w:t>
      </w:r>
    </w:p>
    <w:p w:rsidR="00000000" w:rsidDel="00000000" w:rsidP="00000000" w:rsidRDefault="00000000" w:rsidRPr="00000000" w14:paraId="0000014E">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Воспитание гуманности (регулирование отношений «учитель - ученик», «ученик - ученик»).</w:t>
      </w:r>
    </w:p>
    <w:p w:rsidR="00000000" w:rsidDel="00000000" w:rsidP="00000000" w:rsidRDefault="00000000" w:rsidRPr="00000000" w14:paraId="0000014F">
      <w:pPr>
        <w:numPr>
          <w:ilvl w:val="0"/>
          <w:numId w:val="1"/>
        </w:numPr>
        <w:spacing w:after="0"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Использование воспитательных возможностей, обусловленных спецификой учебного предмета.</w:t>
      </w:r>
    </w:p>
    <w:p w:rsidR="00000000" w:rsidDel="00000000" w:rsidP="00000000" w:rsidRDefault="00000000" w:rsidRPr="00000000" w14:paraId="0000015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деятельности на уроке было направлено на превращение учения в мотивированный процесс, формирование умения находить пути (средства) достижения поставленной цели, преодолевать возникающие трудности. Педагогами использовалась групповая работа на уроке, позволяющая обучающимся строить межличностные отношения и действовать в команде, обучающиеся побуждались к соблюдению норм поведения, правил общения со сверстниками и педагогами, соответствующих укладу школы. </w:t>
      </w:r>
    </w:p>
    <w:p w:rsidR="00000000" w:rsidDel="00000000" w:rsidP="00000000" w:rsidRDefault="00000000" w:rsidRPr="00000000" w14:paraId="0000015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содержание уроков эпизодически включалось расширение представлений обучающихся в соответствии с Федеральным календарем образовательных событий на 2023-2024 учебный год.</w:t>
      </w:r>
    </w:p>
    <w:p w:rsidR="00000000" w:rsidDel="00000000" w:rsidP="00000000" w:rsidRDefault="00000000" w:rsidRPr="00000000" w14:paraId="00000152">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tbl>
      <w:tblPr>
        <w:tblStyle w:val="Table3"/>
        <w:tblpPr w:leftFromText="180" w:rightFromText="180" w:topFromText="0" w:bottomFromText="0" w:vertAnchor="text" w:horzAnchor="text" w:tblpX="443.4999999999991" w:tblpY="325"/>
        <w:tblW w:w="903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1"/>
        <w:gridCol w:w="5424"/>
        <w:tblGridChange w:id="0">
          <w:tblGrid>
            <w:gridCol w:w="3611"/>
            <w:gridCol w:w="5424"/>
          </w:tblGrid>
        </w:tblGridChange>
      </w:tblGrid>
      <w:tr>
        <w:trPr>
          <w:cantSplit w:val="0"/>
          <w:trHeight w:val="644" w:hRule="atLeast"/>
          <w:tblHeader w:val="0"/>
        </w:trPr>
        <w:tc>
          <w:tcPr/>
          <w:p w:rsidR="00000000" w:rsidDel="00000000" w:rsidP="00000000" w:rsidRDefault="00000000" w:rsidRPr="00000000" w14:paraId="00000153">
            <w:pP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Целевые приоритеты</w:t>
            </w:r>
          </w:p>
        </w:tc>
        <w:tc>
          <w:tcPr/>
          <w:p w:rsidR="00000000" w:rsidDel="00000000" w:rsidP="00000000" w:rsidRDefault="00000000" w:rsidRPr="00000000" w14:paraId="00000154">
            <w:pPr>
              <w:spacing w:after="0" w:line="24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Методы и приемы, формы работы</w:t>
            </w:r>
          </w:p>
        </w:tc>
      </w:tr>
      <w:tr>
        <w:trPr>
          <w:cantSplit w:val="0"/>
          <w:trHeight w:val="664" w:hRule="atLeast"/>
          <w:tblHeader w:val="0"/>
        </w:trPr>
        <w:tc>
          <w:tcPr/>
          <w:p w:rsidR="00000000" w:rsidDel="00000000" w:rsidP="00000000" w:rsidRDefault="00000000" w:rsidRPr="00000000" w14:paraId="0000015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Установление доверительных отношений между учителем и его учениками</w:t>
            </w:r>
          </w:p>
        </w:tc>
        <w:tc>
          <w:tcPr/>
          <w:p w:rsidR="00000000" w:rsidDel="00000000" w:rsidP="00000000" w:rsidRDefault="00000000" w:rsidRPr="00000000" w14:paraId="0000015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Поощрение, поддержка, похвала, просьба, поручения, беседы, совместное обсуждение общих интересов, поездок, путешествий.</w:t>
            </w:r>
          </w:p>
        </w:tc>
      </w:tr>
      <w:tr>
        <w:trPr>
          <w:cantSplit w:val="0"/>
          <w:trHeight w:val="705" w:hRule="atLeast"/>
          <w:tblHeader w:val="0"/>
        </w:trPr>
        <w:tc>
          <w:tcPr/>
          <w:p w:rsidR="00000000" w:rsidDel="00000000" w:rsidP="00000000" w:rsidRDefault="00000000" w:rsidRPr="00000000" w14:paraId="0000015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Побуждение школьников соблюдать общепринятые </w:t>
            </w:r>
          </w:p>
          <w:p w:rsidR="00000000" w:rsidDel="00000000" w:rsidP="00000000" w:rsidRDefault="00000000" w:rsidRPr="00000000" w14:paraId="0000015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поведения</w:t>
            </w:r>
          </w:p>
        </w:tc>
        <w:tc>
          <w:tcPr/>
          <w:p w:rsidR="00000000" w:rsidDel="00000000" w:rsidP="00000000" w:rsidRDefault="00000000" w:rsidRPr="00000000" w14:paraId="0000015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Беседы о нормах и правилах поведения, с целью развития самостоятельности, рефлексии и самооценки, планирования деятельности.</w:t>
            </w:r>
          </w:p>
        </w:tc>
      </w:tr>
      <w:tr>
        <w:trPr>
          <w:cantSplit w:val="0"/>
          <w:trHeight w:val="953" w:hRule="atLeast"/>
          <w:tblHeader w:val="0"/>
        </w:trPr>
        <w:tc>
          <w:tcPr/>
          <w:p w:rsidR="00000000" w:rsidDel="00000000" w:rsidP="00000000" w:rsidRDefault="00000000" w:rsidRPr="00000000" w14:paraId="0000015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Привлечение внимания школьников к ценностному аспекту изучаемых на уроках явлений</w:t>
            </w:r>
          </w:p>
        </w:tc>
        <w:tc>
          <w:tcPr/>
          <w:p w:rsidR="00000000" w:rsidDel="00000000" w:rsidP="00000000" w:rsidRDefault="00000000" w:rsidRPr="00000000" w14:paraId="0000015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Обсуждение, высказывание мнения и его обоснования, акцентирование; внимания обучающихся на нравственных проблемах, анализ явлений, развитие у обучающихся умения совершать правильный выбор.</w:t>
            </w:r>
          </w:p>
        </w:tc>
      </w:tr>
      <w:tr>
        <w:trPr>
          <w:cantSplit w:val="0"/>
          <w:trHeight w:val="966" w:hRule="atLeast"/>
          <w:tblHeader w:val="0"/>
        </w:trPr>
        <w:tc>
          <w:tcPr/>
          <w:p w:rsidR="00000000" w:rsidDel="00000000" w:rsidP="00000000" w:rsidRDefault="00000000" w:rsidRPr="00000000" w14:paraId="0000015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воспитательных</w:t>
            </w:r>
          </w:p>
          <w:p w:rsidR="00000000" w:rsidDel="00000000" w:rsidP="00000000" w:rsidRDefault="00000000" w:rsidRPr="00000000" w14:paraId="0000015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возможностей содержания учебного предмета</w:t>
            </w:r>
          </w:p>
        </w:tc>
        <w:tc>
          <w:tcPr/>
          <w:p w:rsidR="00000000" w:rsidDel="00000000" w:rsidP="00000000" w:rsidRDefault="00000000" w:rsidRPr="00000000" w14:paraId="0000015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Демонстрация детям примеров ответственного, гражданского поведения через подбор соответствующих текстов для чтения, задач для решения проблемных ситуаций для обсуждения в классе, анализ поступков персонажей, проведение «Уроков мужества» по школьному календарю событий и памятных дат.</w:t>
            </w:r>
          </w:p>
        </w:tc>
      </w:tr>
      <w:tr>
        <w:trPr>
          <w:cantSplit w:val="0"/>
          <w:trHeight w:val="966" w:hRule="atLeast"/>
          <w:tblHeader w:val="0"/>
        </w:trPr>
        <w:tc>
          <w:tcPr/>
          <w:p w:rsidR="00000000" w:rsidDel="00000000" w:rsidP="00000000" w:rsidRDefault="00000000" w:rsidRPr="00000000" w14:paraId="0000015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предметных образовательных событий</w:t>
            </w:r>
          </w:p>
        </w:tc>
        <w:tc>
          <w:tcPr/>
          <w:p w:rsidR="00000000" w:rsidDel="00000000" w:rsidP="00000000" w:rsidRDefault="00000000" w:rsidRPr="00000000" w14:paraId="0000016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Проведение предметных недель.</w:t>
            </w:r>
          </w:p>
        </w:tc>
      </w:tr>
    </w:tbl>
    <w:p w:rsidR="00000000" w:rsidDel="00000000" w:rsidP="00000000" w:rsidRDefault="00000000" w:rsidRPr="00000000" w14:paraId="000001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реализация воспитательных возможностей урока стала важным условием эффективного воспитания обучающихся в нашей школе.</w:t>
      </w:r>
    </w:p>
    <w:p w:rsidR="00000000" w:rsidDel="00000000" w:rsidP="00000000" w:rsidRDefault="00000000" w:rsidRPr="00000000" w14:paraId="00000163">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«Курсы внеурочной деятельности»</w:t>
      </w:r>
    </w:p>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7">
      <w:pPr>
        <w:spacing w:after="0" w:line="240" w:lineRule="auto"/>
        <w:ind w:firstLine="14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Данный модуль представлен в двух блоках: внеурочная деятельность и дополнительное образование. Работа была направлена на создание воспитывающей среды, обеспечивающей активизацию социальных, интеллектуальных интересов обучающихся, развитие здоровой, творчески развивающейся личности, способной на социально значимую практическую деятельность. Содержание занятий формировалось с учетом пожеланий обучающихся и их родителей (законных представителей) и осуществлялось в форме организации, отличных от урочной системы обучения, таких как кружки, секции, общественно полезные практики, факультативы.</w:t>
      </w:r>
    </w:p>
    <w:p w:rsidR="00000000" w:rsidDel="00000000" w:rsidP="00000000" w:rsidRDefault="00000000" w:rsidRPr="00000000" w14:paraId="0000016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Реализация воспитательного потенциала курсов внеурочной деятельности происходит в рамках следующих выбранных школьниками видов деятельности: духовно- нравственное, спортивно-оздоровительное, общекультурное, социальное.</w:t>
      </w:r>
    </w:p>
    <w:p w:rsidR="00000000" w:rsidDel="00000000" w:rsidP="00000000" w:rsidRDefault="00000000" w:rsidRPr="00000000" w14:paraId="00000169">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индивидуальных учебных планах детей с наиболее тяжелыми нарушениями развития, как правило, преобладают занятия коррекционной направленности.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
    <w:p w:rsidR="00000000" w:rsidDel="00000000" w:rsidP="00000000" w:rsidRDefault="00000000" w:rsidRPr="00000000" w14:paraId="0000016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Коррекционные курсы реализуются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определяется школой самостоятельно, исходя из особенностей развития обучающихся с умственной отсталостью и на основании рекомендаций психолого-медико-педагогической консилиума и индивидуальной программы реабилитации инвалида.</w:t>
      </w:r>
    </w:p>
    <w:p w:rsidR="00000000" w:rsidDel="00000000" w:rsidP="00000000" w:rsidRDefault="00000000" w:rsidRPr="00000000" w14:paraId="0000016C">
      <w:pPr>
        <w:spacing w:after="0" w:line="240" w:lineRule="auto"/>
        <w:ind w:firstLine="6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внеурочной воспитательной работы является неотъемлемой частью образовательного процесса.</w:t>
      </w:r>
    </w:p>
    <w:p w:rsidR="00000000" w:rsidDel="00000000" w:rsidP="00000000" w:rsidRDefault="00000000" w:rsidRPr="00000000" w14:paraId="0000016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 «Курс внеурочной деятельности» подразумевает под собой  организацию работы школьного клуба, театра и библиотеки.</w:t>
      </w:r>
    </w:p>
    <w:p w:rsidR="00000000" w:rsidDel="00000000" w:rsidP="00000000" w:rsidRDefault="00000000" w:rsidRPr="00000000" w14:paraId="000001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after="0" w:line="240"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«Работа с родителями»</w:t>
      </w:r>
    </w:p>
    <w:p w:rsidR="00000000" w:rsidDel="00000000" w:rsidP="00000000" w:rsidRDefault="00000000" w:rsidRPr="00000000" w14:paraId="00000170">
      <w:pPr>
        <w:spacing w:after="0" w:line="240" w:lineRule="auto"/>
        <w:ind w:firstLine="70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Взаимодействие с родителями (законными представителями) осуществляется в рамках следующих видов и форм деятельности:</w:t>
      </w:r>
    </w:p>
    <w:p w:rsidR="00000000" w:rsidDel="00000000" w:rsidP="00000000" w:rsidRDefault="00000000" w:rsidRPr="00000000" w14:paraId="0000017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общешкольное родительское собрание,</w:t>
      </w:r>
    </w:p>
    <w:p w:rsidR="00000000" w:rsidDel="00000000" w:rsidP="00000000" w:rsidRDefault="00000000" w:rsidRPr="00000000" w14:paraId="0000017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классный родительский комитет. В каждом классе на начало ученого года выбираются родители, оказывающие помощь классному руководителю, воспитателю по всем вопросам, связанным с жизнью класса;</w:t>
      </w:r>
    </w:p>
    <w:p w:rsidR="00000000" w:rsidDel="00000000" w:rsidP="00000000" w:rsidRDefault="00000000" w:rsidRPr="00000000" w14:paraId="0000017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классные (тематические) родительские собрания. Согласно календарного плана воспитательной работы классного руководителя в каждом классе проводятся по 4 плановых родительских собрания, на которых обсуждаются задачи учебно- воспитательной работы, определяются пути сотрудничества семьи и школы, рассмотриваются актуальные педагогические проблемы. </w:t>
      </w:r>
    </w:p>
    <w:p w:rsidR="00000000" w:rsidDel="00000000" w:rsidP="00000000" w:rsidRDefault="00000000" w:rsidRPr="00000000" w14:paraId="0000017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педагогами ведутся родительские группы в мессенджерах, в которых своевременно размещается актуальная информация;</w:t>
      </w:r>
    </w:p>
    <w:p w:rsidR="00000000" w:rsidDel="00000000" w:rsidP="00000000" w:rsidRDefault="00000000" w:rsidRPr="00000000" w14:paraId="0000017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осуществляется систематическое информирование родителей (законных представителей) о мероприятиях, акциях, проводимых в школе и классе;</w:t>
      </w:r>
    </w:p>
    <w:p w:rsidR="00000000" w:rsidDel="00000000" w:rsidP="00000000" w:rsidRDefault="00000000" w:rsidRPr="00000000" w14:paraId="00000177">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индивидуальном уровне:</w:t>
      </w:r>
    </w:p>
    <w:p w:rsidR="00000000" w:rsidDel="00000000" w:rsidP="00000000" w:rsidRDefault="00000000" w:rsidRPr="00000000" w14:paraId="0000017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на индивидуальном уровне работу с родителями (законными представителями) осуществляют все педагоги в том числе, учителя-предметники, педагоги- психологи, учителя-логопеды, социальный педагог, медсестра и др.). Индивидуальные консультации проводятся по запросу и необходимости. В случае острых конфликтных ситуаций привлекается администрация школы, специалисты органов системы профилактики;</w:t>
      </w:r>
    </w:p>
    <w:p w:rsidR="00000000" w:rsidDel="00000000" w:rsidP="00000000" w:rsidRDefault="00000000" w:rsidRPr="00000000" w14:paraId="0000017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с целью обследования жилищно-бытовых условий проживания всеми классными руководителями и воспитателями организовано посещение семей воспитанников, составление актов обследования. </w:t>
      </w:r>
    </w:p>
    <w:p w:rsidR="00000000" w:rsidDel="00000000" w:rsidP="00000000" w:rsidRDefault="00000000" w:rsidRPr="00000000" w14:paraId="000001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«Самоуправление»</w:t>
      </w:r>
    </w:p>
    <w:p w:rsidR="00000000" w:rsidDel="00000000" w:rsidP="00000000" w:rsidRDefault="00000000" w:rsidRPr="00000000" w14:paraId="0000017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Детская организация «Вместе» является органом самоуправления в школе. Детская организация призвана сохранять традиции школы, общий благоприятный микроклимат в детском коллективе, способствует успешной социализации, самореализации воспитанников, воспитанию доброты, чуткости, укреплению системы общечеловеческих ценностей.</w:t>
      </w:r>
    </w:p>
    <w:p w:rsidR="00000000" w:rsidDel="00000000" w:rsidP="00000000" w:rsidRDefault="00000000" w:rsidRPr="00000000" w14:paraId="0000017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традиционных общешкольных дел способствует формированию общешкольного коллектива и украшает его жизнь. Традиции – это то, чем сильна наша школа, то, что делает её родной и неповторимой, близкой для тех, кто в ней учится, и тех, кто учился. Сложившийся коллектив обязательно имеет свои традиции – передаваемые обычаи, то, что позволяет иметь своё лицо. Традиционные дела любимы, к ним готовимся заранее. Появляются ожидания, связанные с каким - то праздником, следовательно, каждый может представить и спрогнозировать своё участие в определённом деле. Такая прогнозируемость и облегчает подготовку традиционных дел, и одновременно усложняет её, т. к. каждый год ждет, что праздник не будет похож на прошлогодний.</w:t>
      </w:r>
    </w:p>
    <w:p w:rsidR="00000000" w:rsidDel="00000000" w:rsidP="00000000" w:rsidRDefault="00000000" w:rsidRPr="00000000" w14:paraId="0000018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Цель работы ДО: воспитание в себе и окружающих гражданственности, инициативности, доброты; создание благоприятных условий для реализации интересов и потребностей детей и подростков, защиты их прав, интересов.</w:t>
      </w:r>
    </w:p>
    <w:p w:rsidR="00000000" w:rsidDel="00000000" w:rsidP="00000000" w:rsidRDefault="00000000" w:rsidRPr="00000000" w14:paraId="0000018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Задачи ДО:</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развивать самостоятельность учащихся, подготовить к самореализации в жизни;</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развивать организаторские навыки;</w:t>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обеспечить возможность реализовывать свои способности и таланты.</w:t>
      </w:r>
    </w:p>
    <w:p w:rsidR="00000000" w:rsidDel="00000000" w:rsidP="00000000" w:rsidRDefault="00000000" w:rsidRPr="00000000" w14:paraId="00000185">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«Профориентация»</w:t>
      </w:r>
    </w:p>
    <w:p w:rsidR="00000000" w:rsidDel="00000000" w:rsidP="00000000" w:rsidRDefault="00000000" w:rsidRPr="00000000" w14:paraId="0000018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Значительная часть детей с интеллектуальными нарушениями, оканчивающие специальные школы не готовы к полноценной, самостоятельной жизни в обществе. В силу своих особенностей, у обучающихся, имеющих умственную отсталость,  профессиональное самоопределение затруднено. Это может быть следствием бедности жизненного опыта, ограниченности знаний, неточности понятий, представлений, незрелости чувств и интересов. Также огромную роль играет отсутствие адекватной самооценки.</w:t>
      </w:r>
    </w:p>
    <w:p w:rsidR="00000000" w:rsidDel="00000000" w:rsidP="00000000" w:rsidRDefault="00000000" w:rsidRPr="00000000" w14:paraId="00000189">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Профессиональное ориентирование обучающихся МАОУ ООШ  №45 является неотъемлемой частью педагогического процесса и направлено на решение одной из основных задач социализации личности, т.е. профессионального самоопределения. В процесс профориентационной работы включён весь педагогический состав, включающий в себя учителей профессионально-трудового обучения, педагогов – предметников, педагогов–психологов, классных руководителей, воспитателей, социального педагога, школьного библиотекаря.</w:t>
      </w:r>
    </w:p>
    <w:p w:rsidR="00000000" w:rsidDel="00000000" w:rsidP="00000000" w:rsidRDefault="00000000" w:rsidRPr="00000000" w14:paraId="0000018A">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Главной целью системы профориентационной работы в нашей школе является оказание помощи обучающимся, которые имеют ограниченные возможности здоровья, при выборе профессии, а также в преодолении трудностей в процессе социализации и адаптации в обществе.</w:t>
      </w:r>
    </w:p>
    <w:p w:rsidR="00000000" w:rsidDel="00000000" w:rsidP="00000000" w:rsidRDefault="00000000" w:rsidRPr="00000000" w14:paraId="0000018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качестве задач профориентационной работы можно выделить:</w:t>
      </w:r>
    </w:p>
    <w:p w:rsidR="00000000" w:rsidDel="00000000" w:rsidP="00000000" w:rsidRDefault="00000000" w:rsidRPr="00000000" w14:paraId="0000018C">
      <w:pPr>
        <w:numPr>
          <w:ilvl w:val="0"/>
          <w:numId w:val="2"/>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получение данных о склонностях, возможностях и предпочтениях обучающихся с целью разделения их на профили обучения;</w:t>
      </w:r>
    </w:p>
    <w:p w:rsidR="00000000" w:rsidDel="00000000" w:rsidP="00000000" w:rsidRDefault="00000000" w:rsidRPr="00000000" w14:paraId="0000018D">
      <w:pPr>
        <w:numPr>
          <w:ilvl w:val="0"/>
          <w:numId w:val="2"/>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обеспечить прочное и сознательное усвоение обучающимися сообщаемых им в процессе трудовой деятельности знаний, навыков и умений;</w:t>
      </w:r>
    </w:p>
    <w:p w:rsidR="00000000" w:rsidDel="00000000" w:rsidP="00000000" w:rsidRDefault="00000000" w:rsidRPr="00000000" w14:paraId="0000018E">
      <w:pPr>
        <w:numPr>
          <w:ilvl w:val="0"/>
          <w:numId w:val="2"/>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4"/>
          <w:szCs w:val="24"/>
          <w:rtl w:val="0"/>
        </w:rPr>
        <w:t xml:space="preserve">выработать гибкую систему сотрудничества школы с учреждениями профессионального и дополнительного образования</w:t>
      </w:r>
    </w:p>
    <w:p w:rsidR="00000000" w:rsidDel="00000000" w:rsidP="00000000" w:rsidRDefault="00000000" w:rsidRPr="00000000" w14:paraId="0000018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работе по различным направлениям определён круг методов и форм профориентационной деятельности. Работа в школе построена так, чтобы обучающиеся готовились к обоснованному выбору профессии, адекватно оценивали свои способности, не завышая их при выборе будущей профессии. В рамках адаптированных основных общеобразовательных программ реализуются программы профессионально-трудовой подготовки различной направленности. Среди них представлены: «Столярное дело», «Швейное дело», «Цветоводство и декоративное садоводство», «Домоводство». </w:t>
      </w:r>
    </w:p>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Вариативные модули:</w:t>
      </w:r>
    </w:p>
    <w:p w:rsidR="00000000" w:rsidDel="00000000" w:rsidP="00000000" w:rsidRDefault="00000000" w:rsidRPr="00000000" w14:paraId="0000019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«Ключевые общешкольные дела»</w:t>
      </w:r>
    </w:p>
    <w:p w:rsidR="00000000" w:rsidDel="00000000" w:rsidP="00000000" w:rsidRDefault="00000000" w:rsidRPr="00000000" w14:paraId="00000194">
      <w:pPr>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Важное место в воспитательной системе школы занимают традиционные ключевые общешкольные мероприятия. Концерты, акции, конкурсы, выставки, тематические недели – все формы коллективной активности обучающихся являются эффективным воспитательным средством. Такие мероприятия способствуют развитию личности, её познавательных и творческих возможностей. Все, кто задействован в том или ином мероприятии имеет возможность проявить себя, раскрыть и продемонстрировать свои таланты одноклассникам, себе, родителям, педагогам.</w:t>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«Экскурсии, походы»</w:t>
      </w:r>
    </w:p>
    <w:p w:rsidR="00000000" w:rsidDel="00000000" w:rsidP="00000000" w:rsidRDefault="00000000" w:rsidRPr="00000000" w14:paraId="00000198">
      <w:pPr>
        <w:spacing w:after="0" w:line="240" w:lineRule="auto"/>
        <w:ind w:left="426" w:firstLine="0"/>
        <w:jc w:val="both"/>
        <w:rPr>
          <w:rFonts w:ascii="Times New Roman" w:cs="Times New Roman" w:eastAsia="Times New Roman" w:hAnsi="Times New Roman"/>
          <w:sz w:val="24"/>
          <w:szCs w:val="24"/>
          <w:highlight w:val="lightGray"/>
        </w:rPr>
      </w:pPr>
      <w:r w:rsidDel="00000000" w:rsidR="00000000" w:rsidRPr="00000000">
        <w:rPr>
          <w:rtl w:val="0"/>
        </w:rPr>
      </w:r>
    </w:p>
    <w:p w:rsidR="00000000" w:rsidDel="00000000" w:rsidP="00000000" w:rsidRDefault="00000000" w:rsidRPr="00000000" w14:paraId="00000199">
      <w:pPr>
        <w:spacing w:after="0" w:line="240" w:lineRule="auto"/>
        <w:ind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традиционных школьных мероприятиях участвуют все классы, степень активности классов в жизни школы разная. Это связано с работой классных руководителей, воспитателей и их желанием организовать, зажечь детей, умением привлекать к участию в мероприятиях. Большое значение имеет сплоченность коллектива, отношения между учениками в классе. Огромное значение для развития нравственности, повышения интеллектуального и культурного уровня обучающихся, формирования гармонично развитой личности имеет организация выездных экскурсий.</w:t>
      </w:r>
    </w:p>
    <w:p w:rsidR="00000000" w:rsidDel="00000000" w:rsidP="00000000" w:rsidRDefault="00000000" w:rsidRPr="00000000" w14:paraId="0000019A">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Экскурсии, прогулки помогают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000000" w:rsidDel="00000000" w:rsidP="00000000" w:rsidRDefault="00000000" w:rsidRPr="00000000" w14:paraId="0000019B">
      <w:pPr>
        <w:spacing w:after="0" w:line="240" w:lineRule="auto"/>
        <w:ind w:left="709" w:firstLine="425.9999999999999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Реализация воспитательного потенциала внешкольных мероприятий предусматривает: внешкольные тематические мероприятия воспитательной направленности, организуемые педагогами, по изучаемым в школе учебным предметам, курсам, модулям; организуемые в классах классными руководителями, воспитателями в том числе совместно с родителями (законными представителями) обучающихся, через экскурсии, походы выходного дня (в музей, технопарк, на предприятие и др.)</w:t>
      </w:r>
    </w:p>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«Организация предметно-эстетической среды»</w:t>
      </w:r>
    </w:p>
    <w:p w:rsidR="00000000" w:rsidDel="00000000" w:rsidP="00000000" w:rsidRDefault="00000000" w:rsidRPr="00000000" w14:paraId="0000019F">
      <w:pPr>
        <w:spacing w:after="0" w:line="240" w:lineRule="auto"/>
        <w:ind w:firstLine="70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000000" w:rsidDel="00000000" w:rsidP="00000000" w:rsidRDefault="00000000" w:rsidRPr="00000000" w14:paraId="000001A1">
      <w:pPr>
        <w:numPr>
          <w:ilvl w:val="0"/>
          <w:numId w:val="3"/>
        </w:numPr>
        <w:spacing w:after="0" w:line="240" w:lineRule="auto"/>
        <w:ind w:left="709" w:hanging="360.99999999999994"/>
        <w:jc w:val="both"/>
        <w:rPr/>
      </w:pPr>
      <w:r w:rsidDel="00000000" w:rsidR="00000000" w:rsidRPr="00000000">
        <w:rPr>
          <w:rFonts w:ascii="Times New Roman" w:cs="Times New Roman" w:eastAsia="Times New Roman" w:hAnsi="Times New Roman"/>
          <w:sz w:val="24"/>
          <w:szCs w:val="24"/>
          <w:rtl w:val="0"/>
        </w:rPr>
        <w:t xml:space="preserve">оформление интерьера школьных помещений (вестибюля, коридоров, рекреаций, залов, лестничных пролетов)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000000" w:rsidDel="00000000" w:rsidP="00000000" w:rsidRDefault="00000000" w:rsidRPr="00000000" w14:paraId="000001A2">
      <w:pPr>
        <w:numPr>
          <w:ilvl w:val="0"/>
          <w:numId w:val="3"/>
        </w:numPr>
        <w:spacing w:after="0" w:line="240" w:lineRule="auto"/>
        <w:ind w:left="709" w:hanging="283"/>
        <w:jc w:val="both"/>
        <w:rPr/>
      </w:pPr>
      <w:r w:rsidDel="00000000" w:rsidR="00000000" w:rsidRPr="00000000">
        <w:rPr>
          <w:rFonts w:ascii="Times New Roman" w:cs="Times New Roman" w:eastAsia="Times New Roman" w:hAnsi="Times New Roman"/>
          <w:sz w:val="24"/>
          <w:szCs w:val="24"/>
          <w:rtl w:val="0"/>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000000" w:rsidDel="00000000" w:rsidP="00000000" w:rsidRDefault="00000000" w:rsidRPr="00000000" w14:paraId="000001A3">
      <w:pPr>
        <w:numPr>
          <w:ilvl w:val="0"/>
          <w:numId w:val="3"/>
        </w:numPr>
        <w:spacing w:after="0" w:line="240" w:lineRule="auto"/>
        <w:ind w:left="709" w:hanging="360.99999999999994"/>
        <w:jc w:val="both"/>
        <w:rPr/>
      </w:pPr>
      <w:r w:rsidDel="00000000" w:rsidR="00000000" w:rsidRPr="00000000">
        <w:rPr>
          <w:rFonts w:ascii="Times New Roman" w:cs="Times New Roman" w:eastAsia="Times New Roman" w:hAnsi="Times New Roman"/>
          <w:sz w:val="24"/>
          <w:szCs w:val="24"/>
          <w:rtl w:val="0"/>
        </w:rPr>
        <w:t xml:space="preserve">озеленение пришкольной территории, разбивка клумб;</w:t>
      </w:r>
    </w:p>
    <w:p w:rsidR="00000000" w:rsidDel="00000000" w:rsidP="00000000" w:rsidRDefault="00000000" w:rsidRPr="00000000" w14:paraId="000001A4">
      <w:pPr>
        <w:numPr>
          <w:ilvl w:val="0"/>
          <w:numId w:val="3"/>
        </w:numPr>
        <w:spacing w:after="0" w:line="240" w:lineRule="auto"/>
        <w:ind w:left="709" w:hanging="360.99999999999994"/>
        <w:jc w:val="both"/>
        <w:rPr/>
      </w:pPr>
      <w:r w:rsidDel="00000000" w:rsidR="00000000" w:rsidRPr="00000000">
        <w:rPr>
          <w:rFonts w:ascii="Times New Roman" w:cs="Times New Roman" w:eastAsia="Times New Roman" w:hAnsi="Times New Roman"/>
          <w:sz w:val="24"/>
          <w:szCs w:val="24"/>
          <w:rtl w:val="0"/>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творческие способности и фантазию, создающее повод для длительного общения классного руководителя со своими детьми;</w:t>
      </w:r>
    </w:p>
    <w:p w:rsidR="00000000" w:rsidDel="00000000" w:rsidP="00000000" w:rsidRDefault="00000000" w:rsidRPr="00000000" w14:paraId="000001A5">
      <w:pPr>
        <w:numPr>
          <w:ilvl w:val="0"/>
          <w:numId w:val="3"/>
        </w:numPr>
        <w:spacing w:after="0" w:line="240" w:lineRule="auto"/>
        <w:ind w:left="709" w:hanging="360.99999999999994"/>
        <w:jc w:val="both"/>
        <w:rPr/>
      </w:pPr>
      <w:r w:rsidDel="00000000" w:rsidR="00000000" w:rsidRPr="00000000">
        <w:rPr>
          <w:rFonts w:ascii="Times New Roman" w:cs="Times New Roman" w:eastAsia="Times New Roman" w:hAnsi="Times New Roman"/>
          <w:sz w:val="24"/>
          <w:szCs w:val="24"/>
          <w:rtl w:val="0"/>
        </w:rPr>
        <w:t xml:space="preserve">событийный дизайн – оформление пространства проведения конкретных школьных событий (праздников, церемоний, торжественных линеек, выставок, собраний;</w:t>
      </w:r>
    </w:p>
    <w:p w:rsidR="00000000" w:rsidDel="00000000" w:rsidP="00000000" w:rsidRDefault="00000000" w:rsidRPr="00000000" w14:paraId="000001A6">
      <w:pPr>
        <w:numPr>
          <w:ilvl w:val="0"/>
          <w:numId w:val="3"/>
        </w:numPr>
        <w:spacing w:after="0" w:line="240" w:lineRule="auto"/>
        <w:ind w:left="709" w:hanging="360.99999999999994"/>
        <w:jc w:val="both"/>
        <w:rPr/>
      </w:pPr>
      <w:r w:rsidDel="00000000" w:rsidR="00000000" w:rsidRPr="00000000">
        <w:rPr>
          <w:rFonts w:ascii="Times New Roman" w:cs="Times New Roman" w:eastAsia="Times New Roman" w:hAnsi="Times New Roman"/>
          <w:sz w:val="24"/>
          <w:szCs w:val="24"/>
          <w:rtl w:val="0"/>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w:t>
      </w:r>
    </w:p>
    <w:p w:rsidR="00000000" w:rsidDel="00000000" w:rsidP="00000000" w:rsidRDefault="00000000" w:rsidRPr="00000000" w14:paraId="000001A7">
      <w:pPr>
        <w:numPr>
          <w:ilvl w:val="0"/>
          <w:numId w:val="3"/>
        </w:numPr>
        <w:spacing w:after="0" w:line="240" w:lineRule="auto"/>
        <w:ind w:left="709" w:hanging="360.99999999999994"/>
        <w:jc w:val="both"/>
        <w:rPr/>
      </w:pPr>
      <w:r w:rsidDel="00000000" w:rsidR="00000000" w:rsidRPr="00000000">
        <w:rPr>
          <w:rFonts w:ascii="Times New Roman" w:cs="Times New Roman" w:eastAsia="Times New Roman" w:hAnsi="Times New Roman"/>
          <w:sz w:val="24"/>
          <w:szCs w:val="24"/>
          <w:rtl w:val="0"/>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00000" w:rsidDel="00000000" w:rsidP="00000000" w:rsidRDefault="00000000" w:rsidRPr="00000000" w14:paraId="000001A8">
      <w:pPr>
        <w:spacing w:after="0" w:line="240" w:lineRule="auto"/>
        <w:ind w:left="196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40" w:lineRule="auto"/>
        <w:ind w:firstLine="1418"/>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Одной из видов деятельности модуля «Организации предметно - эстетической среды» является организация работы школьного музея.</w:t>
      </w:r>
      <w:r w:rsidDel="00000000" w:rsidR="00000000" w:rsidRPr="00000000">
        <w:rPr>
          <w:rFonts w:ascii="Times New Roman" w:cs="Times New Roman" w:eastAsia="Times New Roman" w:hAnsi="Times New Roman"/>
          <w:b w:val="1"/>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настоящее время деятельность школьных музеев занимает большое место в образовании и воспитании школьников. Историко-краеведческое воспитание закладывает основы нравственности, гражданственности и патриотизма. Становление личности невозможно без осознания преемственности к определенной культурно- исторической общности. Историческое сознание личности помогает ориентироваться в настоящем, определять направления в будущем, помогает ощутить себя в историко-культурном процессе, осознать преемственность поколений, свою историческую идентичность. </w:t>
      </w:r>
    </w:p>
    <w:p w:rsidR="00000000" w:rsidDel="00000000" w:rsidP="00000000" w:rsidRDefault="00000000" w:rsidRPr="00000000" w14:paraId="000001A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Музейная образовательная среда выполняет не только воспитательные функции, но и формирует практические навыки поисковой, исследовательской деятельности, развивает инициативу, общественную активность школьников, предоставляет большие возможности для организации самостоятельной и творческой работы учащихся. В современной школе проходят обучение учащиеся с новым миропониманием. Естественно, что обеспечить реализацию их жизненных способностей и устремлений общеобразовательной школе весьма проблематично. </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Поэтому сегодня очень важно прибегать к методам и средствам, имеющим наибольшее воздействие на подрастающее поколение. В школах ведется поиск методических приемов и форм, новейших подходов к учебной и внеучебной работе для приобщения подростков к нормам и правилам общественной жизни. Гражданско-патриотическое воспитание средствами школьного музея имеет огромное значение в становлении личности, является эффективным методом совершенствования образовательной среды.</w:t>
      </w:r>
    </w:p>
    <w:p w:rsidR="00000000" w:rsidDel="00000000" w:rsidP="00000000" w:rsidRDefault="00000000" w:rsidRPr="00000000" w14:paraId="000001A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нашей школе давно существовала идея создать школьный музей. Было принято решение начать работу по созданию школьного музея.</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Модуль Профилактика и Безопасность</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Одной из важных задач школы является обеспечение безопасных условий проведения учебно - воспитательного процесса, которые предполагают гарантии сохранения жизни и здоровья обучающихся. </w:t>
      </w:r>
    </w:p>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по профилактике правонарушений и социальной защите детей ведется в соответствии с ФЗ №273 «Об образовании в Российской Федерации», ФЗ №120 «Об основах системы профилактики безнадзорности и правонарушений несовершеннолетних», № 124-ФЗ «Об основных гарантиях прав ребенка в Российской Федерации».</w:t>
      </w:r>
    </w:p>
    <w:p w:rsidR="00000000" w:rsidDel="00000000" w:rsidP="00000000" w:rsidRDefault="00000000" w:rsidRPr="00000000" w14:paraId="000001B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сентябре совместно с классными руководителями проводится аналитико-педагогическая работа по определению социального состава класса. По результатам данной работы составляются социальные паспорта в каждом классе. </w:t>
      </w:r>
    </w:p>
    <w:p w:rsidR="00000000" w:rsidDel="00000000" w:rsidP="00000000" w:rsidRDefault="00000000" w:rsidRPr="00000000" w14:paraId="000001B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основе социального паспорта школы, а также методом анкетирования, бесед и анализа сведений, которые предоставляютз ОДН, КДН и ЗП  выявляются основные проблемы семей "группы риска" (отсутствие доверительных отношений между членами семьи, многодетные семьи, незнание и нежелание выполнять свои обязанности по воспитанию детей, низкая материальная обеспеченность и другие). Классные руководители и воспитатели выходят в  семьи с составлением акта обследования жилищно-бытовых условий каждой семьи. </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Профилактическая работа спланируется с учетом участия всех специалистов социального педагога, классного руководителя, воспитателя, педагога-психолога, учителей - предметников. На каждого подростка состоящего на учете разрабатывается комплексный план индивидуальной профилактической работы, направленный на профилактику правонарушений, повышение мотивации к обучению и оказание социально-психологической помощи.</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3. ОРГАНИЗАЦИОННЫЙ</w:t>
      </w:r>
    </w:p>
    <w:p w:rsidR="00000000" w:rsidDel="00000000" w:rsidP="00000000" w:rsidRDefault="00000000" w:rsidRPr="00000000" w14:paraId="000001B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3.1. Анализ воспитательного процесса:</w:t>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 школе осуществляется активная работа педагогического коллектива и администрации по решению поставленных на учебный год задач воспитания, обучения и развития учащихся во время учебного процесса и во внеурочной деятельности. </w:t>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Воспитательные мероприятия соответствуют поставленным целям и задачам рабочей программы воспитания. Большая часть обучающихся школы принимает активное участие, как в классных, так и общешкольных мероприятиях. </w:t>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Организация и проведение воспитательных мероприятий осуществляется, исходя из интересов, интеллектуальных и физических возможностей учащихся, что обеспечивает реализацию личностно-ориентированного подхода при одновременном обеспечении массовости мероприятий. </w:t>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Созданы необходимые условия для личностного развития, ученического самоуправления в классном и школьном сообществе, для творческого труда детей, адаптации учащихся к жизни в обществе, организации содержательного досуга. </w:t>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Внеурочная деятельность ведется согласно модулю «Внеурочной деятельности» и расписанию занятий. Посещаемость занятий внеурочной деятельности удовлетворительная. </w:t>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Воспитательная работа школы основывается на принципах сохранения и укрепления здоровья обучающихся. </w:t>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Родительские собрания 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 </w:t>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Работа МО классных руководителей осуществляется в соответствии с планом МО и поставленными целями и задачами воспитательной работы. </w:t>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Реализация рабочей программы воспитания осуществляется в соответствии с календарными планами воспитательной работы по уровням образования. </w:t>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widowControl w:val="0"/>
        <w:tabs>
          <w:tab w:val="left" w:leader="none" w:pos="3331"/>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Календарный план воспитательной работы</w:t>
      </w:r>
    </w:p>
    <w:p w:rsidR="00000000" w:rsidDel="00000000" w:rsidP="00000000" w:rsidRDefault="00000000" w:rsidRPr="00000000" w14:paraId="000001C8">
      <w:pPr>
        <w:widowControl w:val="0"/>
        <w:spacing w:after="0" w:line="240" w:lineRule="auto"/>
        <w:ind w:left="334" w:right="493"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ответственных лиц.</w:t>
      </w:r>
    </w:p>
    <w:p w:rsidR="00000000" w:rsidDel="00000000" w:rsidP="00000000" w:rsidRDefault="00000000" w:rsidRPr="00000000" w14:paraId="000001C9">
      <w:pPr>
        <w:widowControl w:val="0"/>
        <w:spacing w:after="0" w:line="240" w:lineRule="auto"/>
        <w:ind w:left="334" w:right="491"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Календарный план воспитательной работы разрабатывается на основе Рабочей программы воспитания, с учетом особенностей развития и особых образовательных потребностей обучающихся с умственной отсталостью.</w:t>
      </w:r>
    </w:p>
    <w:p w:rsidR="00000000" w:rsidDel="00000000" w:rsidP="00000000" w:rsidRDefault="00000000" w:rsidRPr="00000000" w14:paraId="000001CA">
      <w:pPr>
        <w:widowControl w:val="0"/>
        <w:spacing w:after="0" w:before="1" w:line="275" w:lineRule="auto"/>
        <w:ind w:left="104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 разрабатывается ежегодно к началу очередного учебного года.</w:t>
      </w:r>
    </w:p>
    <w:p w:rsidR="00000000" w:rsidDel="00000000" w:rsidP="00000000" w:rsidRDefault="00000000" w:rsidRPr="00000000" w14:paraId="000001CB">
      <w:pPr>
        <w:widowControl w:val="0"/>
        <w:spacing w:after="0" w:line="240" w:lineRule="auto"/>
        <w:ind w:left="334" w:right="495"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разработке плана учитываются: индивидуальные планы классных руководителей; рабочие программы учителей по изучаемым учебным предметам, курсам; рабочие программы внеурочной деятельности; планы взаимодействия с социальными партнёрами согласно договорам, соглашениям с ними; планов работы специалистов и другая документация, которая должна соответствующая содержанию Рабочей программы воспитания.</w:t>
      </w:r>
    </w:p>
    <w:p w:rsidR="00000000" w:rsidDel="00000000" w:rsidP="00000000" w:rsidRDefault="00000000" w:rsidRPr="00000000" w14:paraId="000001CC">
      <w:pPr>
        <w:widowControl w:val="0"/>
        <w:spacing w:after="0" w:before="1" w:line="240" w:lineRule="auto"/>
        <w:ind w:left="334" w:right="496"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 разрабатывается общий один для всей общеобразовательной организации. Структуры Плана построена по основным направлениям воспитания, по календарным периодам — месяцам, четвертям.</w:t>
      </w:r>
    </w:p>
    <w:p w:rsidR="00000000" w:rsidDel="00000000" w:rsidP="00000000" w:rsidRDefault="00000000" w:rsidRPr="00000000" w14:paraId="000001CD">
      <w:pPr>
        <w:widowControl w:val="0"/>
        <w:spacing w:after="0" w:line="240" w:lineRule="auto"/>
        <w:ind w:left="334" w:right="493"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Планирование дел, событий, мероприятий по классному руководству осуществляется по планам воспитательной работы классных руководителей, с учётом рабочих программ по учебным предметам, а также форм и видов воспитательной деятельности.</w:t>
      </w:r>
    </w:p>
    <w:p w:rsidR="00000000" w:rsidDel="00000000" w:rsidP="00000000" w:rsidRDefault="00000000" w:rsidRPr="00000000" w14:paraId="000001CE">
      <w:pPr>
        <w:widowControl w:val="0"/>
        <w:spacing w:after="0" w:before="1" w:line="240" w:lineRule="auto"/>
        <w:ind w:left="334" w:right="430" w:firstLine="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разработке Календарного плана воспитательной работы учитывается перечень основных государственных и народных праздников, памятных дат в Российской Федерации, который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0000" w:rsidDel="00000000" w:rsidP="00000000" w:rsidRDefault="00000000" w:rsidRPr="00000000" w14:paraId="000001CF">
      <w:pPr>
        <w:widowControl w:val="0"/>
        <w:spacing w:after="0" w:before="1" w:line="240" w:lineRule="auto"/>
        <w:ind w:left="334" w:right="430" w:firstLine="7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widowControl w:val="0"/>
        <w:spacing w:after="0" w:before="6"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3">
      <w:pPr>
        <w:spacing w:after="0" w:lineRule="auto"/>
        <w:ind w:firstLine="43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spacing w:after="0" w:lineRule="auto"/>
        <w:ind w:firstLine="43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tabs>
          <w:tab w:val="left" w:leader="none" w:pos="709"/>
        </w:tabs>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nextPage"/>
      <w:pgSz w:h="17350" w:w="11920" w:orient="portrait"/>
      <w:pgMar w:bottom="1134" w:top="1134" w:left="1134"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962" w:hanging="361"/>
      </w:pPr>
      <w:rPr>
        <w:rFonts w:ascii="Noto Sans Symbols" w:cs="Noto Sans Symbols" w:eastAsia="Noto Sans Symbols" w:hAnsi="Noto Sans Symbols"/>
        <w:b w:val="0"/>
        <w:i w:val="0"/>
        <w:sz w:val="20"/>
        <w:szCs w:val="20"/>
      </w:rPr>
    </w:lvl>
    <w:lvl w:ilvl="1">
      <w:start w:val="0"/>
      <w:numFmt w:val="bullet"/>
      <w:lvlText w:val="•"/>
      <w:lvlJc w:val="left"/>
      <w:pPr>
        <w:ind w:left="2908" w:hanging="361"/>
      </w:pPr>
      <w:rPr/>
    </w:lvl>
    <w:lvl w:ilvl="2">
      <w:start w:val="0"/>
      <w:numFmt w:val="bullet"/>
      <w:lvlText w:val="•"/>
      <w:lvlJc w:val="left"/>
      <w:pPr>
        <w:ind w:left="3857" w:hanging="361.00000000000045"/>
      </w:pPr>
      <w:rPr/>
    </w:lvl>
    <w:lvl w:ilvl="3">
      <w:start w:val="0"/>
      <w:numFmt w:val="bullet"/>
      <w:lvlText w:val="•"/>
      <w:lvlJc w:val="left"/>
      <w:pPr>
        <w:ind w:left="4805" w:hanging="361"/>
      </w:pPr>
      <w:rPr/>
    </w:lvl>
    <w:lvl w:ilvl="4">
      <w:start w:val="0"/>
      <w:numFmt w:val="bullet"/>
      <w:lvlText w:val="•"/>
      <w:lvlJc w:val="left"/>
      <w:pPr>
        <w:ind w:left="5754" w:hanging="361"/>
      </w:pPr>
      <w:rPr/>
    </w:lvl>
    <w:lvl w:ilvl="5">
      <w:start w:val="0"/>
      <w:numFmt w:val="bullet"/>
      <w:lvlText w:val="•"/>
      <w:lvlJc w:val="left"/>
      <w:pPr>
        <w:ind w:left="6703" w:hanging="361.0000000000009"/>
      </w:pPr>
      <w:rPr/>
    </w:lvl>
    <w:lvl w:ilvl="6">
      <w:start w:val="0"/>
      <w:numFmt w:val="bullet"/>
      <w:lvlText w:val="•"/>
      <w:lvlJc w:val="left"/>
      <w:pPr>
        <w:ind w:left="7651" w:hanging="361"/>
      </w:pPr>
      <w:rPr/>
    </w:lvl>
    <w:lvl w:ilvl="7">
      <w:start w:val="0"/>
      <w:numFmt w:val="bullet"/>
      <w:lvlText w:val="•"/>
      <w:lvlJc w:val="left"/>
      <w:pPr>
        <w:ind w:left="8600" w:hanging="361"/>
      </w:pPr>
      <w:rPr/>
    </w:lvl>
    <w:lvl w:ilvl="8">
      <w:start w:val="0"/>
      <w:numFmt w:val="bullet"/>
      <w:lvlText w:val="•"/>
      <w:lvlJc w:val="left"/>
      <w:pPr>
        <w:ind w:left="9549" w:hanging="361"/>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500" w:hanging="360"/>
      </w:pPr>
      <w:rPr>
        <w:rFonts w:ascii="Noto Sans Symbols" w:cs="Noto Sans Symbols" w:eastAsia="Noto Sans Symbols" w:hAnsi="Noto Sans Symbols"/>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o"/>
      <w:lvlJc w:val="left"/>
      <w:pPr>
        <w:ind w:left="720" w:hanging="360"/>
      </w:pPr>
      <w:rPr>
        <w:rFonts w:ascii="Courier New" w:cs="Courier New" w:eastAsia="Courier New" w:hAnsi="Courier New"/>
        <w:color w:val="09090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0"/>
      <w:spacing w:after="0" w:line="275" w:lineRule="auto"/>
      <w:ind w:left="334"/>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